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2CBCE" w14:textId="5D8C36C7" w:rsidR="00116978" w:rsidRDefault="00116978" w:rsidP="00116978">
      <w:pPr>
        <w:jc w:val="center"/>
        <w:rPr>
          <w:b/>
          <w:bCs/>
        </w:rPr>
      </w:pPr>
      <w:r w:rsidRPr="00116978">
        <w:rPr>
          <w:b/>
          <w:bCs/>
        </w:rPr>
        <w:t>DELIBERA DI GIUNTA</w:t>
      </w:r>
    </w:p>
    <w:p w14:paraId="671E584B" w14:textId="235AA835" w:rsidR="00116978" w:rsidRPr="008F0E3A" w:rsidRDefault="00116978" w:rsidP="00116978">
      <w:pPr>
        <w:jc w:val="center"/>
      </w:pPr>
      <w:r>
        <w:rPr>
          <w:b/>
          <w:bCs/>
        </w:rPr>
        <w:t xml:space="preserve">OGGETTO: </w:t>
      </w:r>
      <w:r w:rsidRPr="00116978">
        <w:t>Partecipazione al Bando emanato dal Dipartimento di Trasformazione al digitale denominato</w:t>
      </w:r>
      <w:r>
        <w:rPr>
          <w:b/>
          <w:bCs/>
        </w:rPr>
        <w:t xml:space="preserve"> </w:t>
      </w:r>
      <w:r w:rsidRPr="000320F7">
        <w:rPr>
          <w:b/>
          <w:bCs/>
          <w:color w:val="000000" w:themeColor="text1"/>
        </w:rPr>
        <w:t>“Avviso Misura 1.4.4 "Estensione dell'utilizzo delle piattaforme nazionali di identità digitale - SPID CIE"</w:t>
      </w:r>
      <w:r w:rsidR="000320F7" w:rsidRPr="000320F7">
        <w:rPr>
          <w:b/>
          <w:bCs/>
          <w:color w:val="000000" w:themeColor="text1"/>
        </w:rPr>
        <w:t xml:space="preserve"> </w:t>
      </w:r>
      <w:r w:rsidR="008F0E3A" w:rsidRPr="008F0E3A">
        <w:t>Atto di indirizzo</w:t>
      </w:r>
    </w:p>
    <w:p w14:paraId="39B7CDE0" w14:textId="5B61DFB8" w:rsidR="00116978" w:rsidRDefault="00116978" w:rsidP="00116978">
      <w:pPr>
        <w:jc w:val="center"/>
        <w:rPr>
          <w:b/>
          <w:bCs/>
          <w:color w:val="FF0000"/>
        </w:rPr>
      </w:pPr>
    </w:p>
    <w:p w14:paraId="00FD10B1" w14:textId="07760702" w:rsidR="00116978" w:rsidRPr="00116978" w:rsidRDefault="00116978" w:rsidP="00116978">
      <w:pPr>
        <w:jc w:val="center"/>
        <w:rPr>
          <w:b/>
          <w:bCs/>
        </w:rPr>
      </w:pPr>
      <w:r w:rsidRPr="00116978">
        <w:rPr>
          <w:b/>
          <w:bCs/>
        </w:rPr>
        <w:t>LA GIUNTA COMUNALE</w:t>
      </w:r>
    </w:p>
    <w:p w14:paraId="54D06B69" w14:textId="55F78DC0" w:rsidR="00116978" w:rsidRDefault="00116978" w:rsidP="00116978">
      <w:pPr>
        <w:jc w:val="both"/>
        <w:rPr>
          <w:b/>
          <w:bCs/>
        </w:rPr>
      </w:pPr>
      <w:r w:rsidRPr="00116978">
        <w:rPr>
          <w:b/>
          <w:bCs/>
        </w:rPr>
        <w:t>PREMESSO CHE:</w:t>
      </w:r>
    </w:p>
    <w:p w14:paraId="1505E2AB" w14:textId="1D66CC2D" w:rsidR="00116978" w:rsidRDefault="00116978" w:rsidP="00495631">
      <w:pPr>
        <w:pStyle w:val="Paragrafoelenco"/>
        <w:numPr>
          <w:ilvl w:val="0"/>
          <w:numId w:val="4"/>
        </w:numPr>
        <w:jc w:val="both"/>
      </w:pPr>
      <w:r w:rsidRPr="00116978">
        <w:t>numerose disposizioni del CAD promuovono la digitalizzazione dei servizi pubblici;</w:t>
      </w:r>
    </w:p>
    <w:p w14:paraId="5811519E" w14:textId="77777777" w:rsidR="000320F7" w:rsidRDefault="00116978" w:rsidP="000320F7">
      <w:pPr>
        <w:pStyle w:val="Paragrafoelenco"/>
        <w:numPr>
          <w:ilvl w:val="0"/>
          <w:numId w:val="4"/>
        </w:numPr>
        <w:jc w:val="both"/>
      </w:pPr>
      <w:r>
        <w:t>il D.L. n. 76/2020 “Misure urgenti per la semplificazione e l'innovazione digitale” persegue l’obiettivo specifico di incentivare e accelerare il processo di transizione al digitale, anche in risposta alle esigenze di trasformazione e rilancio dell’economia nazionale alla crisi generatasi con l’emergenza epidemiologica in atto;</w:t>
      </w:r>
    </w:p>
    <w:p w14:paraId="41AE47C7" w14:textId="5CEF014A" w:rsidR="00117854" w:rsidRDefault="00116978" w:rsidP="000320F7">
      <w:pPr>
        <w:pStyle w:val="Paragrafoelenco"/>
        <w:numPr>
          <w:ilvl w:val="0"/>
          <w:numId w:val="4"/>
        </w:numPr>
        <w:jc w:val="both"/>
      </w:pPr>
      <w:r w:rsidRPr="00116978">
        <w:t xml:space="preserve">l’art. 24, del citato decreto introduce una serie di disposizioni che fissano al 28 febbraio 2021 rilevanti obblighi a carico delle Pubbliche Amministrazioni concentrandoli ad unico termine sfidante; in particolare: </w:t>
      </w:r>
    </w:p>
    <w:p w14:paraId="13C14EF7" w14:textId="06972B4B" w:rsidR="00FF2947" w:rsidRDefault="00116978" w:rsidP="00117854">
      <w:pPr>
        <w:pStyle w:val="Paragrafoelenco"/>
        <w:numPr>
          <w:ilvl w:val="0"/>
          <w:numId w:val="1"/>
        </w:numPr>
        <w:ind w:left="1134"/>
        <w:jc w:val="both"/>
      </w:pPr>
      <w:r w:rsidRPr="00116978">
        <w:t>a partire dal 28 febbraio 2021 è disposto l’utilizzo esclusivo delle identità digitali, della carta d'identità elettronica e della Carta Nazionale dei Servizi quali strumenti di identificazione dei cittadini che accedano ai servizi on-line;</w:t>
      </w:r>
    </w:p>
    <w:p w14:paraId="74F4BFE9" w14:textId="77777777" w:rsidR="00FF2947" w:rsidRDefault="00116978" w:rsidP="00117854">
      <w:pPr>
        <w:pStyle w:val="Paragrafoelenco"/>
        <w:numPr>
          <w:ilvl w:val="0"/>
          <w:numId w:val="1"/>
        </w:numPr>
        <w:ind w:left="1134"/>
        <w:jc w:val="both"/>
      </w:pPr>
      <w:r w:rsidRPr="00116978">
        <w:t xml:space="preserve">entro il 28 febbraio 2021 occorre adempiere all’obbligo di rendere fruibili i servizi in rete tramite applicazione su dispositivi mobili attraverso il punto di accesso telematico (App IO); </w:t>
      </w:r>
    </w:p>
    <w:p w14:paraId="6F39F0E5" w14:textId="77777777" w:rsidR="00FF2947" w:rsidRDefault="00116978" w:rsidP="00117854">
      <w:pPr>
        <w:pStyle w:val="Paragrafoelenco"/>
        <w:numPr>
          <w:ilvl w:val="0"/>
          <w:numId w:val="1"/>
        </w:numPr>
        <w:ind w:left="1134"/>
        <w:jc w:val="both"/>
      </w:pPr>
      <w:r w:rsidRPr="00116978">
        <w:t xml:space="preserve">dal 28 febbraio 2021 entra in vigore l’obbligo per i prestatori di servizi di pagamento abilitati di utilizzare esclusivamente la piattaforma </w:t>
      </w:r>
      <w:proofErr w:type="spellStart"/>
      <w:r w:rsidRPr="00116978">
        <w:t>PagoPA</w:t>
      </w:r>
      <w:proofErr w:type="spellEnd"/>
      <w:r w:rsidRPr="00116978">
        <w:t>, per i pagamenti verso le pubbliche amministrazioni;</w:t>
      </w:r>
    </w:p>
    <w:p w14:paraId="4BA511F6" w14:textId="1CDB71D0" w:rsidR="00116978" w:rsidRDefault="00116978" w:rsidP="00117854">
      <w:pPr>
        <w:pStyle w:val="Paragrafoelenco"/>
        <w:numPr>
          <w:ilvl w:val="0"/>
          <w:numId w:val="1"/>
        </w:numPr>
        <w:ind w:left="1134"/>
        <w:jc w:val="both"/>
      </w:pPr>
      <w:r w:rsidRPr="00116978">
        <w:t>dal 28 febbraio 2021 diviene efficace il divieto per le amministrazioni di rilasciare o rinnovare credenziali - diverse da SPID, carta d’identità elettronica o carta nazionale dei servizi - per l’identificazione e l’accesso dei cittadini ai propri servizi in rete;</w:t>
      </w:r>
    </w:p>
    <w:p w14:paraId="2A4AD98C" w14:textId="2B74FD28" w:rsidR="00116978" w:rsidRPr="00116978" w:rsidRDefault="00116978" w:rsidP="00495631">
      <w:pPr>
        <w:pStyle w:val="Paragrafoelenco"/>
        <w:numPr>
          <w:ilvl w:val="0"/>
          <w:numId w:val="5"/>
        </w:numPr>
        <w:jc w:val="both"/>
        <w:rPr>
          <w:b/>
          <w:bCs/>
        </w:rPr>
      </w:pPr>
      <w:r w:rsidRPr="00116978">
        <w:t>il Ministero dell’Innovazione</w:t>
      </w:r>
      <w:r>
        <w:t xml:space="preserve"> - </w:t>
      </w:r>
      <w:r w:rsidRPr="00116978">
        <w:t xml:space="preserve">Dipartimento per la trasformazione digitale, in data </w:t>
      </w:r>
      <w:r>
        <w:t>04/04/2022</w:t>
      </w:r>
      <w:r w:rsidRPr="00116978">
        <w:t>, ha pubblicato sul sito</w:t>
      </w:r>
      <w:r>
        <w:t xml:space="preserve"> padigitale2026 l’avviso </w:t>
      </w:r>
      <w:r w:rsidRPr="000320F7">
        <w:rPr>
          <w:b/>
          <w:bCs/>
          <w:color w:val="000000" w:themeColor="text1"/>
        </w:rPr>
        <w:t>“Avviso Misura 1.4.4 "Estensione dell'utilizzo delle piattaforme nazionali di identità digitale - SPID CIE"</w:t>
      </w:r>
      <w:r w:rsidR="000320F7" w:rsidRPr="000320F7">
        <w:rPr>
          <w:color w:val="000000" w:themeColor="text1"/>
        </w:rPr>
        <w:t>;</w:t>
      </w:r>
    </w:p>
    <w:p w14:paraId="13F452D6" w14:textId="2200D737" w:rsidR="00116978" w:rsidRDefault="00116978" w:rsidP="00495631">
      <w:pPr>
        <w:pStyle w:val="Paragrafoelenco"/>
        <w:numPr>
          <w:ilvl w:val="0"/>
          <w:numId w:val="5"/>
        </w:numPr>
        <w:jc w:val="both"/>
      </w:pPr>
      <w:r w:rsidRPr="00116978">
        <w:t>in particolare</w:t>
      </w:r>
      <w:r w:rsidR="000320F7">
        <w:t>,</w:t>
      </w:r>
      <w:r w:rsidRPr="00116978">
        <w:t xml:space="preserve"> tali contributi sono destinati agli Enti locali che devono effettuare o completare l’adesione alle principali piattaforme abilitanti nazionali: SPID, </w:t>
      </w:r>
      <w:proofErr w:type="spellStart"/>
      <w:r w:rsidR="000320F7">
        <w:t>P</w:t>
      </w:r>
      <w:r w:rsidRPr="00116978">
        <w:t>agoPA</w:t>
      </w:r>
      <w:proofErr w:type="spellEnd"/>
      <w:r w:rsidRPr="00116978">
        <w:t xml:space="preserve"> e l’</w:t>
      </w:r>
      <w:proofErr w:type="spellStart"/>
      <w:r w:rsidR="000320F7">
        <w:t>A</w:t>
      </w:r>
      <w:r w:rsidRPr="00116978">
        <w:t>pp</w:t>
      </w:r>
      <w:proofErr w:type="spellEnd"/>
      <w:r w:rsidRPr="00116978">
        <w:t xml:space="preserve"> IO;</w:t>
      </w:r>
    </w:p>
    <w:p w14:paraId="663CD964" w14:textId="5245D2DB" w:rsidR="00116978" w:rsidRPr="000320F7" w:rsidRDefault="00116978" w:rsidP="00116978">
      <w:pPr>
        <w:jc w:val="both"/>
        <w:rPr>
          <w:b/>
          <w:bCs/>
        </w:rPr>
      </w:pPr>
      <w:r w:rsidRPr="000320F7">
        <w:rPr>
          <w:b/>
          <w:bCs/>
        </w:rPr>
        <w:t>CONSIDERATO CHE:</w:t>
      </w:r>
    </w:p>
    <w:p w14:paraId="5BB7050E" w14:textId="044D2D2E" w:rsidR="00116978" w:rsidRDefault="00116978" w:rsidP="00495631">
      <w:pPr>
        <w:pStyle w:val="Paragrafoelenco"/>
        <w:numPr>
          <w:ilvl w:val="0"/>
          <w:numId w:val="6"/>
        </w:numPr>
        <w:jc w:val="both"/>
      </w:pPr>
      <w:r w:rsidRPr="00116978">
        <w:t>i Comuni</w:t>
      </w:r>
      <w:r w:rsidR="001C41DA">
        <w:t xml:space="preserve"> </w:t>
      </w:r>
      <w:r w:rsidRPr="00116978">
        <w:t xml:space="preserve">rappresentano il livello amministrativo con maggiore prossimità ai cittadini e che per esiguità di risorse umane ed economiche a disposizione e per difficoltà di reperimento di competenze trasversali e specialistiche, necessitano di maggiore supporto, contribuendo alla promozione e all’accelerazione del processo di adeguamento da parte dei Comuni alle disposizioni normative introdotte in materia di digitalizzazione dei servizi pubblici, al fine di portare al completamento il processo di migrazione dei servizi di incasso verso la piattaforma </w:t>
      </w:r>
      <w:proofErr w:type="spellStart"/>
      <w:r w:rsidRPr="00116978">
        <w:t>PagoPA</w:t>
      </w:r>
      <w:proofErr w:type="spellEnd"/>
      <w:r w:rsidRPr="00116978">
        <w:t xml:space="preserve"> e mettere a disposizione dell’utenza l’App IO, oltre a rendere accessibili i propri servizi online attraverso il sistema SPID;</w:t>
      </w:r>
    </w:p>
    <w:p w14:paraId="1FCAF4EF" w14:textId="4CFCBB76" w:rsidR="001C41DA" w:rsidRDefault="001C41DA" w:rsidP="00495631">
      <w:pPr>
        <w:pStyle w:val="Paragrafoelenco"/>
        <w:numPr>
          <w:ilvl w:val="0"/>
          <w:numId w:val="6"/>
        </w:numPr>
        <w:jc w:val="both"/>
      </w:pPr>
      <w:r w:rsidRPr="001C41DA">
        <w:t>tale opportunità, senza oneri per l’Ente, consentirà in maniera efficace e definitiva di perseguire quindi primari obiettivi</w:t>
      </w:r>
      <w:r>
        <w:t xml:space="preserve"> di miglioramento dei servizi al cittadino ed alle imprese</w:t>
      </w:r>
      <w:r w:rsidR="000320F7">
        <w:t>;</w:t>
      </w:r>
    </w:p>
    <w:p w14:paraId="10576892" w14:textId="16B0801A" w:rsidR="001C41DA" w:rsidRDefault="001C41DA" w:rsidP="001C41DA">
      <w:pPr>
        <w:jc w:val="both"/>
      </w:pPr>
      <w:r w:rsidRPr="001C41DA">
        <w:rPr>
          <w:b/>
          <w:bCs/>
        </w:rPr>
        <w:t>RITENUTO CHE</w:t>
      </w:r>
      <w:r w:rsidRPr="001C41DA">
        <w:t xml:space="preserve"> sia necessario ed opportuno esplicitare indirizzo favorevole, per tutti i motivi sopra esposti, alla</w:t>
      </w:r>
      <w:r>
        <w:t xml:space="preserve"> partecipazione all’avviso denominat</w:t>
      </w:r>
      <w:r w:rsidRPr="000320F7">
        <w:rPr>
          <w:color w:val="000000" w:themeColor="text1"/>
        </w:rPr>
        <w:t xml:space="preserve">o </w:t>
      </w:r>
      <w:r w:rsidRPr="000320F7">
        <w:rPr>
          <w:b/>
          <w:bCs/>
          <w:color w:val="000000" w:themeColor="text1"/>
        </w:rPr>
        <w:t>“Avviso Misura 1.4.4 "Estensione dell'utilizzo delle piattaforme nazionali di identità digitale - SPID CIE"</w:t>
      </w:r>
      <w:r w:rsidR="000320F7" w:rsidRPr="000320F7">
        <w:rPr>
          <w:color w:val="000000" w:themeColor="text1"/>
        </w:rPr>
        <w:t>;</w:t>
      </w:r>
    </w:p>
    <w:p w14:paraId="270090EE" w14:textId="3CB710D8" w:rsidR="001C41DA" w:rsidRDefault="001C41DA" w:rsidP="001C41DA">
      <w:pPr>
        <w:jc w:val="both"/>
      </w:pPr>
      <w:r w:rsidRPr="001C41DA">
        <w:rPr>
          <w:b/>
          <w:bCs/>
        </w:rPr>
        <w:lastRenderedPageBreak/>
        <w:t>DATO ATTO CHE</w:t>
      </w:r>
      <w:r w:rsidRPr="001C41DA">
        <w:t xml:space="preserve"> ai sensi dell’art. 49</w:t>
      </w:r>
      <w:r w:rsidR="000320F7">
        <w:t>,</w:t>
      </w:r>
      <w:r w:rsidRPr="001C41DA">
        <w:t xml:space="preserve"> comma 1 del D.Lgs</w:t>
      </w:r>
      <w:r w:rsidR="000320F7">
        <w:t>.</w:t>
      </w:r>
      <w:r w:rsidRPr="001C41DA">
        <w:t xml:space="preserve"> 267/2000 la presente deliberazione comporta effetti diretti o indiretti sulla situazione economico-finanziaria o sul patrimonio dell’ente;</w:t>
      </w:r>
    </w:p>
    <w:p w14:paraId="2734351D" w14:textId="59B681B7" w:rsidR="001C41DA" w:rsidRDefault="000320F7" w:rsidP="001C41DA">
      <w:pPr>
        <w:jc w:val="both"/>
      </w:pPr>
      <w:r w:rsidRPr="000320F7">
        <w:rPr>
          <w:b/>
          <w:bCs/>
        </w:rPr>
        <w:t>RAVVISATA LA NECESSITÀ</w:t>
      </w:r>
      <w:r w:rsidRPr="001C41DA">
        <w:t xml:space="preserve"> </w:t>
      </w:r>
      <w:r w:rsidR="001C41DA" w:rsidRPr="001C41DA">
        <w:t>di stabilire che la presente deliberazione venga resa immediatamente eseguibile ai sensi dell’art. 134, comma 4, del T.U. n. 267 del 18.08.2000, stante la necessità di procedere secondo i tempi dettati dal</w:t>
      </w:r>
      <w:r w:rsidR="001C41DA">
        <w:t>l’Avviso</w:t>
      </w:r>
    </w:p>
    <w:p w14:paraId="73FEBF50" w14:textId="0EFE56AD" w:rsidR="001C41DA" w:rsidRPr="001C41DA" w:rsidRDefault="001C41DA" w:rsidP="001C41DA">
      <w:pPr>
        <w:jc w:val="center"/>
        <w:rPr>
          <w:b/>
          <w:bCs/>
        </w:rPr>
      </w:pPr>
      <w:r w:rsidRPr="001C41DA">
        <w:rPr>
          <w:b/>
          <w:bCs/>
        </w:rPr>
        <w:t>DELIBERA</w:t>
      </w:r>
    </w:p>
    <w:p w14:paraId="63C0FA00" w14:textId="77777777" w:rsidR="001C41DA" w:rsidRPr="001C41DA" w:rsidRDefault="001C41DA" w:rsidP="001C41DA">
      <w:pPr>
        <w:pStyle w:val="Paragrafoelenco"/>
        <w:numPr>
          <w:ilvl w:val="0"/>
          <w:numId w:val="3"/>
        </w:numPr>
        <w:jc w:val="both"/>
        <w:rPr>
          <w:b/>
          <w:bCs/>
          <w:color w:val="FF0000"/>
        </w:rPr>
      </w:pPr>
      <w:r w:rsidRPr="001C41DA">
        <w:t xml:space="preserve">di richiamare le premesse come parte integrante e sostanziale del presente provvedimento; </w:t>
      </w:r>
    </w:p>
    <w:p w14:paraId="70835A26" w14:textId="2C06BC08" w:rsidR="001C41DA" w:rsidRDefault="001C41DA" w:rsidP="001C41DA">
      <w:pPr>
        <w:pStyle w:val="Paragrafoelenco"/>
        <w:numPr>
          <w:ilvl w:val="0"/>
          <w:numId w:val="3"/>
        </w:numPr>
        <w:jc w:val="both"/>
        <w:rPr>
          <w:b/>
          <w:bCs/>
          <w:color w:val="FF0000"/>
        </w:rPr>
      </w:pPr>
      <w:r w:rsidRPr="001C41DA">
        <w:t>di esplicitare indirizzo favorevole alla</w:t>
      </w:r>
      <w:r>
        <w:t xml:space="preserve"> partecipazione all’ </w:t>
      </w:r>
      <w:r w:rsidRPr="000320F7">
        <w:rPr>
          <w:b/>
          <w:bCs/>
          <w:color w:val="000000" w:themeColor="text1"/>
        </w:rPr>
        <w:t>“Avviso Misura 1.4.4 "Estensione dell'utilizzo delle piattaforme nazionali di identità digitale - SPID CIE"</w:t>
      </w:r>
      <w:r w:rsidRPr="000320F7">
        <w:rPr>
          <w:color w:val="000000" w:themeColor="text1"/>
        </w:rPr>
        <w:t>;</w:t>
      </w:r>
    </w:p>
    <w:p w14:paraId="764D0CC3" w14:textId="5E6A1D9A" w:rsidR="001C41DA" w:rsidRPr="001C41DA" w:rsidRDefault="001C41DA" w:rsidP="001C41DA">
      <w:pPr>
        <w:pStyle w:val="Paragrafoelenco"/>
        <w:numPr>
          <w:ilvl w:val="0"/>
          <w:numId w:val="3"/>
        </w:numPr>
        <w:jc w:val="both"/>
      </w:pPr>
      <w:r w:rsidRPr="001C41DA">
        <w:t>di dare mandato al Responsabile dell’ufficio</w:t>
      </w:r>
      <w:r>
        <w:t xml:space="preserve"> RTD Dott.</w:t>
      </w:r>
      <w:r w:rsidRPr="001C41DA">
        <w:t>___________ per i provvedimenti di competenza;</w:t>
      </w:r>
    </w:p>
    <w:p w14:paraId="1DC10DF3" w14:textId="344E7829" w:rsidR="001C41DA" w:rsidRPr="001C41DA" w:rsidRDefault="001C41DA" w:rsidP="001C41DA">
      <w:pPr>
        <w:pStyle w:val="Paragrafoelenco"/>
        <w:numPr>
          <w:ilvl w:val="0"/>
          <w:numId w:val="3"/>
        </w:numPr>
        <w:jc w:val="both"/>
      </w:pPr>
      <w:r w:rsidRPr="001C41DA">
        <w:t xml:space="preserve">di dichiarare la presente deliberazione immediatamente eseguibile ai sensi dell’art. 134, comma 4, del T.U. n. 267 del 18.08.2000, al fine di provvedere al perfezionamento </w:t>
      </w:r>
      <w:r>
        <w:t>della domanda di partecipazione</w:t>
      </w:r>
      <w:r w:rsidRPr="001C41DA">
        <w:t xml:space="preserve"> entro i termini definiti dallo scadenziario del</w:t>
      </w:r>
      <w:r>
        <w:t>l’avviso</w:t>
      </w:r>
      <w:r w:rsidR="000320F7">
        <w:t>.</w:t>
      </w:r>
    </w:p>
    <w:p w14:paraId="26433671" w14:textId="7A2652C5" w:rsidR="001C41DA" w:rsidRDefault="001C41DA" w:rsidP="001C41DA">
      <w:pPr>
        <w:jc w:val="both"/>
      </w:pPr>
    </w:p>
    <w:sectPr w:rsidR="001C41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70720"/>
    <w:multiLevelType w:val="hybridMultilevel"/>
    <w:tmpl w:val="F6F0EFB2"/>
    <w:lvl w:ilvl="0" w:tplc="A0F6A9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1D67C5"/>
    <w:multiLevelType w:val="hybridMultilevel"/>
    <w:tmpl w:val="960007EA"/>
    <w:lvl w:ilvl="0" w:tplc="A0F6A9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C785321"/>
    <w:multiLevelType w:val="hybridMultilevel"/>
    <w:tmpl w:val="A59CEAF4"/>
    <w:lvl w:ilvl="0" w:tplc="594C2FF4">
      <w:start w:val="1"/>
      <w:numFmt w:val="decimal"/>
      <w:lvlText w:val="%1."/>
      <w:lvlJc w:val="left"/>
      <w:pPr>
        <w:ind w:left="720" w:hanging="360"/>
      </w:pPr>
      <w:rPr>
        <w:b w:val="0"/>
        <w:bCs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F054AA5"/>
    <w:multiLevelType w:val="hybridMultilevel"/>
    <w:tmpl w:val="C2A842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33D18F5"/>
    <w:multiLevelType w:val="hybridMultilevel"/>
    <w:tmpl w:val="40567CD8"/>
    <w:lvl w:ilvl="0" w:tplc="A0F6A9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9D454A9"/>
    <w:multiLevelType w:val="hybridMultilevel"/>
    <w:tmpl w:val="374251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77152714">
    <w:abstractNumId w:val="5"/>
  </w:num>
  <w:num w:numId="2" w16cid:durableId="123232138">
    <w:abstractNumId w:val="3"/>
  </w:num>
  <w:num w:numId="3" w16cid:durableId="407504725">
    <w:abstractNumId w:val="2"/>
  </w:num>
  <w:num w:numId="4" w16cid:durableId="961618700">
    <w:abstractNumId w:val="0"/>
  </w:num>
  <w:num w:numId="5" w16cid:durableId="822743407">
    <w:abstractNumId w:val="4"/>
  </w:num>
  <w:num w:numId="6" w16cid:durableId="1059283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978"/>
    <w:rsid w:val="000320F7"/>
    <w:rsid w:val="00116978"/>
    <w:rsid w:val="00117854"/>
    <w:rsid w:val="001C41DA"/>
    <w:rsid w:val="00495631"/>
    <w:rsid w:val="0079448B"/>
    <w:rsid w:val="008F0E3A"/>
    <w:rsid w:val="00FF29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4838E"/>
  <w15:chartTrackingRefBased/>
  <w15:docId w15:val="{9432ABC0-3BDF-4710-B663-C8158D56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697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169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02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619</Words>
  <Characters>3841</Characters>
  <Application>Microsoft Office Word</Application>
  <DocSecurity>0</DocSecurity>
  <Lines>59</Lines>
  <Paragraphs>27</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4433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Federico Ravelli</cp:lastModifiedBy>
  <cp:revision>9</cp:revision>
  <dcterms:created xsi:type="dcterms:W3CDTF">2022-04-12T09:50:00Z</dcterms:created>
  <dcterms:modified xsi:type="dcterms:W3CDTF">2022-04-12T21:25:00Z</dcterms:modified>
  <cp:category/>
</cp:coreProperties>
</file>