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A4" w:rsidRPr="002537C7" w:rsidRDefault="004046A4" w:rsidP="002537C7">
      <w:pPr>
        <w:pStyle w:val="Nessunaspaziatura"/>
        <w:jc w:val="center"/>
        <w:rPr>
          <w:rFonts w:ascii="Times New Roman" w:hAnsi="Times New Roman" w:cs="Times New Roman"/>
          <w:b/>
          <w:sz w:val="24"/>
          <w:szCs w:val="24"/>
        </w:rPr>
      </w:pPr>
      <w:r w:rsidRPr="002537C7">
        <w:rPr>
          <w:rFonts w:ascii="Times New Roman" w:hAnsi="Times New Roman" w:cs="Times New Roman"/>
          <w:b/>
          <w:sz w:val="24"/>
          <w:szCs w:val="24"/>
        </w:rPr>
        <w:t>COMUNE DI ________________</w:t>
      </w:r>
    </w:p>
    <w:p w:rsidR="004046A4" w:rsidRPr="002537C7" w:rsidRDefault="004046A4" w:rsidP="002537C7">
      <w:pPr>
        <w:pStyle w:val="Nessunaspaziatura"/>
        <w:jc w:val="center"/>
        <w:rPr>
          <w:rFonts w:ascii="Times New Roman" w:hAnsi="Times New Roman" w:cs="Times New Roman"/>
          <w:b/>
          <w:sz w:val="24"/>
          <w:szCs w:val="24"/>
        </w:rPr>
      </w:pPr>
      <w:r w:rsidRPr="002537C7">
        <w:rPr>
          <w:rFonts w:ascii="Times New Roman" w:hAnsi="Times New Roman" w:cs="Times New Roman"/>
          <w:b/>
          <w:sz w:val="24"/>
          <w:szCs w:val="24"/>
        </w:rPr>
        <w:t>PROVINCIA DI ___________________</w:t>
      </w:r>
    </w:p>
    <w:p w:rsidR="004046A4" w:rsidRPr="002537C7" w:rsidRDefault="004046A4" w:rsidP="002537C7">
      <w:pPr>
        <w:pStyle w:val="Nessunaspaziatura"/>
        <w:jc w:val="center"/>
        <w:rPr>
          <w:rFonts w:ascii="Times New Roman" w:hAnsi="Times New Roman" w:cs="Times New Roman"/>
          <w:b/>
          <w:sz w:val="24"/>
          <w:szCs w:val="24"/>
        </w:rPr>
      </w:pPr>
    </w:p>
    <w:p w:rsidR="004046A4" w:rsidRPr="002537C7" w:rsidRDefault="004046A4" w:rsidP="002537C7">
      <w:pPr>
        <w:pStyle w:val="Nessunaspaziatura"/>
        <w:jc w:val="center"/>
        <w:rPr>
          <w:rFonts w:ascii="Times New Roman" w:hAnsi="Times New Roman" w:cs="Times New Roman"/>
          <w:b/>
          <w:sz w:val="24"/>
          <w:szCs w:val="24"/>
        </w:rPr>
      </w:pPr>
    </w:p>
    <w:p w:rsidR="004046A4" w:rsidRPr="002537C7" w:rsidRDefault="004046A4" w:rsidP="002537C7">
      <w:pPr>
        <w:pStyle w:val="Nessunaspaziatura"/>
        <w:jc w:val="center"/>
        <w:rPr>
          <w:rFonts w:ascii="Times New Roman" w:hAnsi="Times New Roman" w:cs="Times New Roman"/>
          <w:b/>
          <w:sz w:val="24"/>
          <w:szCs w:val="24"/>
        </w:rPr>
      </w:pPr>
      <w:r w:rsidRPr="002537C7">
        <w:rPr>
          <w:rFonts w:ascii="Times New Roman" w:hAnsi="Times New Roman" w:cs="Times New Roman"/>
          <w:b/>
          <w:sz w:val="24"/>
          <w:szCs w:val="24"/>
        </w:rPr>
        <w:t>UFFICIO TECNICO COMUNALE</w:t>
      </w:r>
    </w:p>
    <w:p w:rsidR="004046A4" w:rsidRPr="002537C7" w:rsidRDefault="004046A4" w:rsidP="002537C7">
      <w:pPr>
        <w:pStyle w:val="Nessunaspaziatura"/>
        <w:jc w:val="center"/>
        <w:rPr>
          <w:rFonts w:ascii="Times New Roman" w:hAnsi="Times New Roman" w:cs="Times New Roman"/>
          <w:b/>
          <w:sz w:val="24"/>
          <w:szCs w:val="24"/>
        </w:rPr>
      </w:pPr>
    </w:p>
    <w:p w:rsidR="004046A4" w:rsidRDefault="004046A4" w:rsidP="004046A4">
      <w:pPr>
        <w:pStyle w:val="Nessunaspaziatura"/>
        <w:rPr>
          <w:rFonts w:ascii="Times New Roman" w:hAnsi="Times New Roman" w:cs="Times New Roman"/>
          <w:sz w:val="24"/>
          <w:szCs w:val="24"/>
        </w:rPr>
      </w:pPr>
    </w:p>
    <w:p w:rsidR="004046A4" w:rsidRDefault="004046A4" w:rsidP="004046A4">
      <w:pPr>
        <w:pStyle w:val="Nessunaspaziatura"/>
        <w:rPr>
          <w:rFonts w:ascii="Times New Roman" w:hAnsi="Times New Roman" w:cs="Times New Roman"/>
          <w:sz w:val="24"/>
          <w:szCs w:val="24"/>
        </w:rPr>
      </w:pPr>
      <w:r>
        <w:rPr>
          <w:rFonts w:ascii="Times New Roman" w:hAnsi="Times New Roman" w:cs="Times New Roman"/>
          <w:sz w:val="24"/>
          <w:szCs w:val="24"/>
        </w:rPr>
        <w:t>Determina dirigenziale n. ______ del _____________________</w:t>
      </w:r>
    </w:p>
    <w:p w:rsidR="004046A4" w:rsidRDefault="004046A4" w:rsidP="004046A4">
      <w:pPr>
        <w:pStyle w:val="Nessunaspaziatura"/>
        <w:rPr>
          <w:rFonts w:ascii="Times New Roman" w:hAnsi="Times New Roman" w:cs="Times New Roman"/>
          <w:sz w:val="24"/>
          <w:szCs w:val="24"/>
        </w:rPr>
      </w:pPr>
    </w:p>
    <w:p w:rsidR="002537C7" w:rsidRDefault="002537C7" w:rsidP="004046A4">
      <w:pPr>
        <w:pStyle w:val="Nessunaspaziatura"/>
        <w:rPr>
          <w:rFonts w:ascii="Times New Roman" w:hAnsi="Times New Roman" w:cs="Times New Roman"/>
          <w:sz w:val="24"/>
          <w:szCs w:val="24"/>
        </w:rPr>
      </w:pPr>
    </w:p>
    <w:p w:rsidR="004046A4" w:rsidRDefault="004046A4" w:rsidP="004046A4">
      <w:pPr>
        <w:pStyle w:val="Nessunaspaziatura"/>
        <w:rPr>
          <w:rFonts w:ascii="Times New Roman" w:hAnsi="Times New Roman" w:cs="Times New Roman"/>
          <w:sz w:val="24"/>
          <w:szCs w:val="24"/>
        </w:rPr>
      </w:pPr>
      <w:r>
        <w:rPr>
          <w:rFonts w:ascii="Times New Roman" w:hAnsi="Times New Roman" w:cs="Times New Roman"/>
          <w:sz w:val="24"/>
          <w:szCs w:val="24"/>
        </w:rPr>
        <w:t>Oggetto: permesso di costruire n. _____ del __________, rilasciato alla Ditta _______________</w:t>
      </w:r>
      <w:r w:rsidR="002537C7">
        <w:rPr>
          <w:rFonts w:ascii="Times New Roman" w:hAnsi="Times New Roman" w:cs="Times New Roman"/>
          <w:sz w:val="24"/>
          <w:szCs w:val="24"/>
        </w:rPr>
        <w:t>, con sede in ___________________</w:t>
      </w:r>
      <w:r>
        <w:rPr>
          <w:rFonts w:ascii="Times New Roman" w:hAnsi="Times New Roman" w:cs="Times New Roman"/>
          <w:sz w:val="24"/>
          <w:szCs w:val="24"/>
        </w:rPr>
        <w:t xml:space="preserve"> - restituzione quota contributo di costruzione a seguito di realizzazione parziale dei lavori assentiti</w:t>
      </w:r>
    </w:p>
    <w:p w:rsidR="004046A4" w:rsidRDefault="004046A4" w:rsidP="004046A4">
      <w:pPr>
        <w:pStyle w:val="Nessunaspaziatura"/>
        <w:rPr>
          <w:rFonts w:ascii="Times New Roman" w:hAnsi="Times New Roman" w:cs="Times New Roman"/>
          <w:sz w:val="24"/>
          <w:szCs w:val="24"/>
        </w:rPr>
      </w:pPr>
    </w:p>
    <w:p w:rsidR="004046A4" w:rsidRDefault="004046A4" w:rsidP="004046A4">
      <w:pPr>
        <w:pStyle w:val="Nessunaspaziatura"/>
        <w:rPr>
          <w:rFonts w:ascii="Times New Roman" w:hAnsi="Times New Roman" w:cs="Times New Roman"/>
          <w:sz w:val="24"/>
          <w:szCs w:val="24"/>
        </w:rPr>
      </w:pPr>
    </w:p>
    <w:p w:rsidR="004046A4" w:rsidRPr="00F94D8C" w:rsidRDefault="004046A4" w:rsidP="00F94D8C">
      <w:pPr>
        <w:pStyle w:val="Nessunaspaziatura"/>
        <w:jc w:val="center"/>
        <w:rPr>
          <w:rFonts w:ascii="Times New Roman" w:hAnsi="Times New Roman" w:cs="Times New Roman"/>
          <w:b/>
          <w:sz w:val="24"/>
          <w:szCs w:val="24"/>
        </w:rPr>
      </w:pPr>
      <w:r w:rsidRPr="00F94D8C">
        <w:rPr>
          <w:rFonts w:ascii="Times New Roman" w:hAnsi="Times New Roman" w:cs="Times New Roman"/>
          <w:b/>
          <w:sz w:val="24"/>
          <w:szCs w:val="24"/>
        </w:rPr>
        <w:t>IL DIRIGENTE</w:t>
      </w:r>
    </w:p>
    <w:p w:rsidR="004046A4" w:rsidRDefault="004046A4" w:rsidP="004046A4">
      <w:pPr>
        <w:pStyle w:val="Nessunaspaziatura"/>
        <w:rPr>
          <w:rFonts w:ascii="Times New Roman" w:hAnsi="Times New Roman" w:cs="Times New Roman"/>
          <w:sz w:val="24"/>
          <w:szCs w:val="24"/>
        </w:rPr>
      </w:pPr>
    </w:p>
    <w:p w:rsidR="004046A4" w:rsidRDefault="004046A4" w:rsidP="004046A4">
      <w:pPr>
        <w:pStyle w:val="Nessunaspaziatura"/>
        <w:rPr>
          <w:rFonts w:ascii="Times New Roman" w:hAnsi="Times New Roman" w:cs="Times New Roman"/>
          <w:sz w:val="24"/>
          <w:szCs w:val="24"/>
        </w:rPr>
      </w:pPr>
      <w:r w:rsidRPr="00F94D8C">
        <w:rPr>
          <w:rFonts w:ascii="Times New Roman" w:hAnsi="Times New Roman" w:cs="Times New Roman"/>
          <w:b/>
          <w:sz w:val="24"/>
          <w:szCs w:val="24"/>
        </w:rPr>
        <w:t>Premesso che</w:t>
      </w:r>
      <w:r>
        <w:rPr>
          <w:rFonts w:ascii="Times New Roman" w:hAnsi="Times New Roman" w:cs="Times New Roman"/>
          <w:sz w:val="24"/>
          <w:szCs w:val="24"/>
        </w:rPr>
        <w:t>:</w:t>
      </w:r>
    </w:p>
    <w:p w:rsidR="00F94D8C" w:rsidRDefault="004046A4" w:rsidP="00F94D8C">
      <w:pPr>
        <w:pStyle w:val="Nessunaspaziatura"/>
        <w:numPr>
          <w:ilvl w:val="0"/>
          <w:numId w:val="3"/>
        </w:numPr>
        <w:rPr>
          <w:rFonts w:ascii="Times New Roman" w:hAnsi="Times New Roman" w:cs="Times New Roman"/>
          <w:sz w:val="24"/>
          <w:szCs w:val="24"/>
        </w:rPr>
      </w:pPr>
      <w:r>
        <w:rPr>
          <w:rFonts w:ascii="Times New Roman" w:hAnsi="Times New Roman" w:cs="Times New Roman"/>
          <w:sz w:val="24"/>
          <w:szCs w:val="24"/>
        </w:rPr>
        <w:t>questo Ufficio ha rilasciato il permesso di costruire n. _____ del ___________ alla Ditta ___________________________, con sede in __________________________, relativo alla realizzazione dei seguenti lavori _____________________________________________________________________________________________________________________________, da realizzare sull’area così catastalmente identificata: foglio ___________, mappa _____________, part. ____________, sub _________, presso la Via ______________, n. _________, di questo Comune;</w:t>
      </w:r>
    </w:p>
    <w:p w:rsidR="004046A4" w:rsidRDefault="004046A4" w:rsidP="00F94D8C">
      <w:pPr>
        <w:pStyle w:val="Nessunaspaziatura"/>
        <w:numPr>
          <w:ilvl w:val="0"/>
          <w:numId w:val="3"/>
        </w:numPr>
        <w:rPr>
          <w:rFonts w:ascii="Times New Roman" w:hAnsi="Times New Roman" w:cs="Times New Roman"/>
          <w:sz w:val="24"/>
          <w:szCs w:val="24"/>
        </w:rPr>
      </w:pPr>
      <w:r w:rsidRPr="00F94D8C">
        <w:rPr>
          <w:rFonts w:ascii="Times New Roman" w:hAnsi="Times New Roman" w:cs="Times New Roman"/>
          <w:sz w:val="24"/>
          <w:szCs w:val="24"/>
        </w:rPr>
        <w:t>in sede di rilascio del permesso di costruire</w:t>
      </w:r>
      <w:r w:rsidR="00F94D8C">
        <w:rPr>
          <w:rFonts w:ascii="Times New Roman" w:hAnsi="Times New Roman" w:cs="Times New Roman"/>
          <w:sz w:val="24"/>
          <w:szCs w:val="24"/>
        </w:rPr>
        <w:t xml:space="preserve"> questo U</w:t>
      </w:r>
      <w:r w:rsidRPr="00F94D8C">
        <w:rPr>
          <w:rFonts w:ascii="Times New Roman" w:hAnsi="Times New Roman" w:cs="Times New Roman"/>
          <w:sz w:val="24"/>
          <w:szCs w:val="24"/>
        </w:rPr>
        <w:t xml:space="preserve">fficio ha provveduto alla determinazione del contributo di costruzione nella somma complessiva di € _________________, ai sensi </w:t>
      </w:r>
      <w:hyperlink r:id="rId8" w:history="1">
        <w:r w:rsidRPr="00D72512">
          <w:rPr>
            <w:rStyle w:val="Collegamentoipertestuale"/>
            <w:rFonts w:ascii="Times New Roman" w:hAnsi="Times New Roman" w:cs="Times New Roman"/>
            <w:sz w:val="24"/>
            <w:szCs w:val="24"/>
          </w:rPr>
          <w:t>dell’art. 16 del Testo Unico Edilizia (DPR n. 380/2001)</w:t>
        </w:r>
      </w:hyperlink>
      <w:r w:rsidRPr="00F94D8C">
        <w:rPr>
          <w:rFonts w:ascii="Times New Roman" w:hAnsi="Times New Roman" w:cs="Times New Roman"/>
          <w:sz w:val="24"/>
          <w:szCs w:val="24"/>
        </w:rPr>
        <w:t xml:space="preserve"> e della </w:t>
      </w:r>
      <w:proofErr w:type="spellStart"/>
      <w:r w:rsidRPr="00F94D8C">
        <w:rPr>
          <w:rFonts w:ascii="Times New Roman" w:hAnsi="Times New Roman" w:cs="Times New Roman"/>
          <w:sz w:val="24"/>
          <w:szCs w:val="24"/>
        </w:rPr>
        <w:t>L.R.</w:t>
      </w:r>
      <w:proofErr w:type="spellEnd"/>
      <w:r w:rsidRPr="00F94D8C">
        <w:rPr>
          <w:rFonts w:ascii="Times New Roman" w:hAnsi="Times New Roman" w:cs="Times New Roman"/>
          <w:sz w:val="24"/>
          <w:szCs w:val="24"/>
        </w:rPr>
        <w:t xml:space="preserve"> __________ n. ________ del _______________, applicando le tabelle vigenti, approvate dalla Regione con provvedimento n. ___________ del ______________ e in ossequio a quanto previsto dalla delibera di Consiglio Comunale n. ________ del ______________;</w:t>
      </w:r>
    </w:p>
    <w:p w:rsidR="00F94D8C" w:rsidRDefault="004046A4" w:rsidP="00F94D8C">
      <w:pPr>
        <w:pStyle w:val="Nessunaspaziatura"/>
        <w:numPr>
          <w:ilvl w:val="0"/>
          <w:numId w:val="3"/>
        </w:numPr>
        <w:rPr>
          <w:rFonts w:ascii="Times New Roman" w:hAnsi="Times New Roman" w:cs="Times New Roman"/>
          <w:sz w:val="24"/>
          <w:szCs w:val="24"/>
        </w:rPr>
      </w:pPr>
      <w:r w:rsidRPr="00F94D8C">
        <w:rPr>
          <w:rFonts w:ascii="Times New Roman" w:hAnsi="Times New Roman" w:cs="Times New Roman"/>
          <w:sz w:val="24"/>
          <w:szCs w:val="24"/>
        </w:rPr>
        <w:t>detto importo complessivo comprende la somma di € _________________ a titolo di oneri di urbanizzazione e di € ____________________ a titolo di costo di costruzione;</w:t>
      </w:r>
    </w:p>
    <w:p w:rsidR="00F94D8C" w:rsidRDefault="004046A4" w:rsidP="00F94D8C">
      <w:pPr>
        <w:pStyle w:val="Nessunaspaziatura"/>
        <w:numPr>
          <w:ilvl w:val="0"/>
          <w:numId w:val="3"/>
        </w:numPr>
        <w:rPr>
          <w:rFonts w:ascii="Times New Roman" w:hAnsi="Times New Roman" w:cs="Times New Roman"/>
          <w:sz w:val="24"/>
          <w:szCs w:val="24"/>
        </w:rPr>
      </w:pPr>
      <w:r w:rsidRPr="00F94D8C">
        <w:rPr>
          <w:rFonts w:ascii="Times New Roman" w:hAnsi="Times New Roman" w:cs="Times New Roman"/>
          <w:sz w:val="24"/>
          <w:szCs w:val="24"/>
        </w:rPr>
        <w:t xml:space="preserve">il titolare del permesso di costruire ha provveduto al pagamento integrale </w:t>
      </w:r>
      <w:r w:rsidR="00F94D8C" w:rsidRPr="00F94D8C">
        <w:rPr>
          <w:rFonts w:ascii="Times New Roman" w:hAnsi="Times New Roman" w:cs="Times New Roman"/>
          <w:sz w:val="24"/>
          <w:szCs w:val="24"/>
        </w:rPr>
        <w:t>del contributo di costruzione, come da documentazione in possesso di questo ufficio, con ______________ in data _____________________;</w:t>
      </w:r>
    </w:p>
    <w:p w:rsidR="00F94D8C" w:rsidRDefault="00F94D8C" w:rsidP="00F94D8C">
      <w:pPr>
        <w:pStyle w:val="Nessunaspaziatura"/>
        <w:numPr>
          <w:ilvl w:val="0"/>
          <w:numId w:val="3"/>
        </w:numPr>
        <w:rPr>
          <w:rFonts w:ascii="Times New Roman" w:hAnsi="Times New Roman" w:cs="Times New Roman"/>
          <w:sz w:val="24"/>
          <w:szCs w:val="24"/>
        </w:rPr>
      </w:pPr>
      <w:r w:rsidRPr="00F94D8C">
        <w:rPr>
          <w:rFonts w:ascii="Times New Roman" w:hAnsi="Times New Roman" w:cs="Times New Roman"/>
          <w:sz w:val="24"/>
          <w:szCs w:val="24"/>
        </w:rPr>
        <w:t>in data ____________ il titolare del permesso di</w:t>
      </w:r>
      <w:r>
        <w:rPr>
          <w:rFonts w:ascii="Times New Roman" w:hAnsi="Times New Roman" w:cs="Times New Roman"/>
          <w:sz w:val="24"/>
          <w:szCs w:val="24"/>
        </w:rPr>
        <w:t xml:space="preserve"> costruire comunicava a questo U</w:t>
      </w:r>
      <w:r w:rsidRPr="00F94D8C">
        <w:rPr>
          <w:rFonts w:ascii="Times New Roman" w:hAnsi="Times New Roman" w:cs="Times New Roman"/>
          <w:sz w:val="24"/>
          <w:szCs w:val="24"/>
        </w:rPr>
        <w:t xml:space="preserve">fficio </w:t>
      </w:r>
      <w:r w:rsidR="002537C7">
        <w:rPr>
          <w:rFonts w:ascii="Times New Roman" w:hAnsi="Times New Roman" w:cs="Times New Roman"/>
          <w:sz w:val="24"/>
          <w:szCs w:val="24"/>
        </w:rPr>
        <w:t>di aver</w:t>
      </w:r>
      <w:r w:rsidRPr="00F94D8C">
        <w:rPr>
          <w:rFonts w:ascii="Times New Roman" w:hAnsi="Times New Roman" w:cs="Times New Roman"/>
          <w:sz w:val="24"/>
          <w:szCs w:val="24"/>
        </w:rPr>
        <w:t xml:space="preserve"> realizzato solo una parte dei lavori complessivamente assentiti, e precisamente ___________________________________________________________________;</w:t>
      </w:r>
    </w:p>
    <w:p w:rsidR="00F94D8C" w:rsidRDefault="00F94D8C" w:rsidP="00F94D8C">
      <w:pPr>
        <w:pStyle w:val="Nessunaspaziatura"/>
        <w:numPr>
          <w:ilvl w:val="0"/>
          <w:numId w:val="3"/>
        </w:numPr>
        <w:rPr>
          <w:rFonts w:ascii="Times New Roman" w:hAnsi="Times New Roman" w:cs="Times New Roman"/>
          <w:sz w:val="24"/>
          <w:szCs w:val="24"/>
        </w:rPr>
      </w:pPr>
      <w:r w:rsidRPr="00F94D8C">
        <w:rPr>
          <w:rFonts w:ascii="Times New Roman" w:hAnsi="Times New Roman" w:cs="Times New Roman"/>
          <w:sz w:val="24"/>
          <w:szCs w:val="24"/>
        </w:rPr>
        <w:t>con la medesima comunicazione, il titolare del permesso di costruire richiede</w:t>
      </w:r>
      <w:r w:rsidR="002537C7">
        <w:rPr>
          <w:rFonts w:ascii="Times New Roman" w:hAnsi="Times New Roman" w:cs="Times New Roman"/>
          <w:sz w:val="24"/>
          <w:szCs w:val="24"/>
        </w:rPr>
        <w:t>va</w:t>
      </w:r>
      <w:r w:rsidRPr="00F94D8C">
        <w:rPr>
          <w:rFonts w:ascii="Times New Roman" w:hAnsi="Times New Roman" w:cs="Times New Roman"/>
          <w:sz w:val="24"/>
          <w:szCs w:val="24"/>
        </w:rPr>
        <w:t xml:space="preserve"> la restit</w:t>
      </w:r>
      <w:r>
        <w:rPr>
          <w:rFonts w:ascii="Times New Roman" w:hAnsi="Times New Roman" w:cs="Times New Roman"/>
          <w:sz w:val="24"/>
          <w:szCs w:val="24"/>
        </w:rPr>
        <w:t>uzione del contributo eccedente, allegando nuovo computo metrico e perizia di un tecnico di fiducia, da cui emerge che il contributo effettivamente dovuto era pari a € ______________________, di cui € _________________ a titolo di oneri di urbanizzazione ed € _____________ a titolo di costo di costruzione;</w:t>
      </w:r>
    </w:p>
    <w:p w:rsidR="00F94D8C" w:rsidRDefault="00F94D8C" w:rsidP="00F94D8C">
      <w:pPr>
        <w:pStyle w:val="Nessunaspaziatura"/>
        <w:numPr>
          <w:ilvl w:val="0"/>
          <w:numId w:val="3"/>
        </w:numPr>
        <w:rPr>
          <w:rFonts w:ascii="Times New Roman" w:hAnsi="Times New Roman" w:cs="Times New Roman"/>
          <w:sz w:val="24"/>
          <w:szCs w:val="24"/>
        </w:rPr>
      </w:pPr>
      <w:r>
        <w:rPr>
          <w:rFonts w:ascii="Times New Roman" w:hAnsi="Times New Roman" w:cs="Times New Roman"/>
          <w:sz w:val="24"/>
          <w:szCs w:val="24"/>
        </w:rPr>
        <w:t xml:space="preserve">dalla suddetta richiesta emerge una differenza, rispetto a quanto effettivamente versato, a favore del titolare del permesso di costruire di € _______________ a titolo di oneri di </w:t>
      </w:r>
      <w:r>
        <w:rPr>
          <w:rFonts w:ascii="Times New Roman" w:hAnsi="Times New Roman" w:cs="Times New Roman"/>
          <w:sz w:val="24"/>
          <w:szCs w:val="24"/>
        </w:rPr>
        <w:lastRenderedPageBreak/>
        <w:t xml:space="preserve">urbanizzazione e di € _____________________ a titolo di costo di costruzione, per un totale di €_____________________; </w:t>
      </w:r>
    </w:p>
    <w:p w:rsidR="00F94D8C" w:rsidRPr="00F94D8C" w:rsidRDefault="00F94D8C" w:rsidP="00F94D8C">
      <w:pPr>
        <w:pStyle w:val="Nessunaspaziatura"/>
        <w:numPr>
          <w:ilvl w:val="0"/>
          <w:numId w:val="3"/>
        </w:numPr>
        <w:rPr>
          <w:rFonts w:ascii="Times New Roman" w:hAnsi="Times New Roman" w:cs="Times New Roman"/>
          <w:sz w:val="24"/>
          <w:szCs w:val="24"/>
        </w:rPr>
      </w:pPr>
      <w:r w:rsidRPr="00F94D8C">
        <w:rPr>
          <w:rFonts w:ascii="Times New Roman" w:hAnsi="Times New Roman" w:cs="Times New Roman"/>
          <w:sz w:val="24"/>
          <w:szCs w:val="24"/>
        </w:rPr>
        <w:t>a seguito di sopralluogo effettuato in data ___________________ da personale di questo ufficio è emerso che, come affermato dal titolare del permesso di costruire, non sono stati eseguiti i seguenti lavori originariamente previsti: ________________________________________________________________________________________________________________________</w:t>
      </w:r>
      <w:r w:rsidR="002537C7">
        <w:rPr>
          <w:rFonts w:ascii="Times New Roman" w:hAnsi="Times New Roman" w:cs="Times New Roman"/>
          <w:sz w:val="24"/>
          <w:szCs w:val="24"/>
        </w:rPr>
        <w:t>___________________________</w:t>
      </w:r>
      <w:r w:rsidRPr="00F94D8C">
        <w:rPr>
          <w:rFonts w:ascii="Times New Roman" w:hAnsi="Times New Roman" w:cs="Times New Roman"/>
          <w:sz w:val="24"/>
          <w:szCs w:val="24"/>
        </w:rPr>
        <w:t>;</w:t>
      </w:r>
    </w:p>
    <w:p w:rsidR="00F94D8C" w:rsidRDefault="00F94D8C" w:rsidP="004046A4">
      <w:pPr>
        <w:pStyle w:val="Nessunaspaziatura"/>
        <w:ind w:left="0" w:firstLine="0"/>
        <w:rPr>
          <w:rFonts w:ascii="Times New Roman" w:hAnsi="Times New Roman" w:cs="Times New Roman"/>
          <w:sz w:val="24"/>
          <w:szCs w:val="24"/>
        </w:rPr>
      </w:pPr>
    </w:p>
    <w:p w:rsidR="00F94D8C" w:rsidRDefault="00F94D8C" w:rsidP="004046A4">
      <w:pPr>
        <w:pStyle w:val="Nessunaspaziatura"/>
        <w:ind w:left="0" w:firstLine="0"/>
        <w:rPr>
          <w:rFonts w:ascii="Times New Roman" w:hAnsi="Times New Roman" w:cs="Times New Roman"/>
          <w:sz w:val="24"/>
          <w:szCs w:val="24"/>
        </w:rPr>
      </w:pPr>
      <w:r w:rsidRPr="00C37B32">
        <w:rPr>
          <w:rFonts w:ascii="Times New Roman" w:hAnsi="Times New Roman" w:cs="Times New Roman"/>
          <w:b/>
          <w:sz w:val="24"/>
          <w:szCs w:val="24"/>
        </w:rPr>
        <w:t>Ritenuto</w:t>
      </w:r>
      <w:r>
        <w:rPr>
          <w:rFonts w:ascii="Times New Roman" w:hAnsi="Times New Roman" w:cs="Times New Roman"/>
          <w:sz w:val="24"/>
          <w:szCs w:val="24"/>
        </w:rPr>
        <w:t>, pertanto, di dover procedere alla rideterminazione del contributo di costruzione nella somma corrispondente a quanto effettivamente realizzato;</w:t>
      </w:r>
    </w:p>
    <w:p w:rsidR="00F94D8C" w:rsidRDefault="00F94D8C" w:rsidP="004046A4">
      <w:pPr>
        <w:pStyle w:val="Nessunaspaziatura"/>
        <w:ind w:left="0" w:firstLine="0"/>
        <w:rPr>
          <w:rFonts w:ascii="Times New Roman" w:hAnsi="Times New Roman" w:cs="Times New Roman"/>
          <w:sz w:val="24"/>
          <w:szCs w:val="24"/>
        </w:rPr>
      </w:pPr>
    </w:p>
    <w:p w:rsidR="00C37B32" w:rsidRDefault="00F94D8C" w:rsidP="004046A4">
      <w:pPr>
        <w:pStyle w:val="Nessunaspaziatura"/>
        <w:ind w:left="0" w:firstLine="0"/>
        <w:rPr>
          <w:rFonts w:ascii="Times New Roman" w:hAnsi="Times New Roman" w:cs="Times New Roman"/>
          <w:sz w:val="24"/>
          <w:szCs w:val="24"/>
        </w:rPr>
      </w:pPr>
      <w:r w:rsidRPr="00C37B32">
        <w:rPr>
          <w:rFonts w:ascii="Times New Roman" w:hAnsi="Times New Roman" w:cs="Times New Roman"/>
          <w:b/>
          <w:sz w:val="24"/>
          <w:szCs w:val="24"/>
        </w:rPr>
        <w:t>Effettuato</w:t>
      </w:r>
      <w:r>
        <w:rPr>
          <w:rFonts w:ascii="Times New Roman" w:hAnsi="Times New Roman" w:cs="Times New Roman"/>
          <w:sz w:val="24"/>
          <w:szCs w:val="24"/>
        </w:rPr>
        <w:t xml:space="preserve"> il ricalcolo di quanto dovuto per i lavori eseguiti</w:t>
      </w:r>
      <w:r w:rsidR="002537C7">
        <w:rPr>
          <w:rFonts w:ascii="Times New Roman" w:hAnsi="Times New Roman" w:cs="Times New Roman"/>
          <w:sz w:val="24"/>
          <w:szCs w:val="24"/>
        </w:rPr>
        <w:t xml:space="preserve"> a titolo di contributo di costruzione</w:t>
      </w:r>
      <w:r>
        <w:rPr>
          <w:rFonts w:ascii="Times New Roman" w:hAnsi="Times New Roman" w:cs="Times New Roman"/>
          <w:sz w:val="24"/>
          <w:szCs w:val="24"/>
        </w:rPr>
        <w:t xml:space="preserve">, </w:t>
      </w:r>
      <w:r w:rsidR="00C37B32">
        <w:rPr>
          <w:rFonts w:ascii="Times New Roman" w:hAnsi="Times New Roman" w:cs="Times New Roman"/>
          <w:sz w:val="24"/>
          <w:szCs w:val="24"/>
        </w:rPr>
        <w:t>questo ufficio ha determinato in € ___________________ l’importo effettivamente corrispondente ai lavori eseguiti, distinto in € _________________ a titolo di oneri di urbanizzazione ed € ______________ a titolo di costo di costruzione;</w:t>
      </w:r>
    </w:p>
    <w:p w:rsidR="00C37B32" w:rsidRDefault="00C37B32" w:rsidP="004046A4">
      <w:pPr>
        <w:pStyle w:val="Nessunaspaziatura"/>
        <w:ind w:left="0" w:firstLine="0"/>
        <w:rPr>
          <w:rFonts w:ascii="Times New Roman" w:hAnsi="Times New Roman" w:cs="Times New Roman"/>
          <w:sz w:val="24"/>
          <w:szCs w:val="24"/>
        </w:rPr>
      </w:pPr>
    </w:p>
    <w:p w:rsidR="00C37B32" w:rsidRDefault="00C37B32" w:rsidP="004046A4">
      <w:pPr>
        <w:pStyle w:val="Nessunaspaziatura"/>
        <w:ind w:left="0" w:firstLine="0"/>
        <w:rPr>
          <w:rFonts w:ascii="Times New Roman" w:hAnsi="Times New Roman" w:cs="Times New Roman"/>
          <w:sz w:val="24"/>
          <w:szCs w:val="24"/>
        </w:rPr>
      </w:pPr>
      <w:r w:rsidRPr="00C37B32">
        <w:rPr>
          <w:rFonts w:ascii="Times New Roman" w:hAnsi="Times New Roman" w:cs="Times New Roman"/>
          <w:b/>
          <w:sz w:val="24"/>
          <w:szCs w:val="24"/>
        </w:rPr>
        <w:t>Constatato che</w:t>
      </w:r>
      <w:r>
        <w:rPr>
          <w:rFonts w:ascii="Times New Roman" w:hAnsi="Times New Roman" w:cs="Times New Roman"/>
          <w:sz w:val="24"/>
          <w:szCs w:val="24"/>
        </w:rPr>
        <w:t xml:space="preserve"> i calcoli eseguiti da questo Ufficio corrispondono a quanto allegato dal titolare del permesso di costruire nella richiesta di restituzione di cui in precedenza;</w:t>
      </w:r>
    </w:p>
    <w:p w:rsidR="00C37B32" w:rsidRDefault="00C37B32" w:rsidP="004046A4">
      <w:pPr>
        <w:pStyle w:val="Nessunaspaziatura"/>
        <w:ind w:left="0" w:firstLine="0"/>
        <w:rPr>
          <w:rFonts w:ascii="Times New Roman" w:hAnsi="Times New Roman" w:cs="Times New Roman"/>
          <w:sz w:val="24"/>
          <w:szCs w:val="24"/>
        </w:rPr>
      </w:pPr>
    </w:p>
    <w:p w:rsidR="00C37B32" w:rsidRDefault="00C37B32" w:rsidP="00C37B32">
      <w:pPr>
        <w:pStyle w:val="Nessunaspaziatura"/>
        <w:ind w:left="0" w:firstLine="0"/>
        <w:rPr>
          <w:rStyle w:val="Enfasicorsivo"/>
          <w:rFonts w:ascii="Times New Roman" w:hAnsi="Times New Roman" w:cs="Times New Roman"/>
          <w:i w:val="0"/>
          <w:sz w:val="24"/>
          <w:szCs w:val="24"/>
        </w:rPr>
      </w:pPr>
      <w:r w:rsidRPr="00C37B32">
        <w:rPr>
          <w:rFonts w:ascii="Times New Roman" w:hAnsi="Times New Roman" w:cs="Times New Roman"/>
          <w:b/>
          <w:sz w:val="24"/>
          <w:szCs w:val="24"/>
        </w:rPr>
        <w:t>Evidenziato che</w:t>
      </w:r>
      <w:r>
        <w:rPr>
          <w:rFonts w:ascii="Times New Roman" w:hAnsi="Times New Roman" w:cs="Times New Roman"/>
          <w:sz w:val="24"/>
          <w:szCs w:val="24"/>
        </w:rPr>
        <w:t>, secondo la giurisprudenza</w:t>
      </w:r>
      <w:r w:rsidR="002537C7">
        <w:rPr>
          <w:rFonts w:ascii="Times New Roman" w:hAnsi="Times New Roman" w:cs="Times New Roman"/>
          <w:sz w:val="24"/>
          <w:szCs w:val="24"/>
        </w:rPr>
        <w:t>,</w:t>
      </w:r>
      <w:r>
        <w:rPr>
          <w:rFonts w:ascii="Times New Roman" w:hAnsi="Times New Roman" w:cs="Times New Roman"/>
          <w:sz w:val="24"/>
          <w:szCs w:val="24"/>
        </w:rPr>
        <w:t xml:space="preserve"> “</w:t>
      </w:r>
      <w:r w:rsidRPr="00C37B32">
        <w:rPr>
          <w:rStyle w:val="Enfasigrassetto"/>
          <w:rFonts w:ascii="Times New Roman" w:hAnsi="Times New Roman" w:cs="Times New Roman"/>
          <w:b w:val="0"/>
          <w:i/>
          <w:sz w:val="24"/>
        </w:rPr>
        <w:t>ove il permesso di costruire sia stato utilizzato solo parzialmente</w:t>
      </w:r>
      <w:r w:rsidRPr="00C37B32">
        <w:rPr>
          <w:rFonts w:ascii="Times New Roman" w:hAnsi="Times New Roman" w:cs="Times New Roman"/>
          <w:i/>
          <w:sz w:val="24"/>
        </w:rPr>
        <w:t>, tenuto conto che sia la quota degli oneri di urbanizzazione, che la quota relativa al costo di costruzione sono correlati, sia pur sotto profili differenti, all’oggetto della costruzione, di talché l’avvalimento solo parziale delle facoltà edificatorie comporta il sorgere, in capo al titolare, del diritto alla rideterminazione del contributo ed alla restituzione della quota di esso che è stata calcolata con riferimento alla porzione non realizzata</w:t>
      </w:r>
      <w:r>
        <w:rPr>
          <w:rFonts w:ascii="Times New Roman" w:hAnsi="Times New Roman" w:cs="Times New Roman"/>
          <w:sz w:val="24"/>
        </w:rPr>
        <w:t>”</w:t>
      </w:r>
      <w:r w:rsidRPr="004E26A0">
        <w:rPr>
          <w:rFonts w:ascii="Times New Roman" w:hAnsi="Times New Roman" w:cs="Times New Roman"/>
          <w:sz w:val="24"/>
        </w:rPr>
        <w:t xml:space="preserve"> (TAR Sicilia, Catania, </w:t>
      </w:r>
      <w:r>
        <w:rPr>
          <w:rFonts w:ascii="Times New Roman" w:hAnsi="Times New Roman" w:cs="Times New Roman"/>
          <w:sz w:val="24"/>
        </w:rPr>
        <w:t xml:space="preserve">sez. II, </w:t>
      </w:r>
      <w:r w:rsidRPr="004E26A0">
        <w:rPr>
          <w:rFonts w:ascii="Times New Roman" w:hAnsi="Times New Roman" w:cs="Times New Roman"/>
          <w:sz w:val="24"/>
        </w:rPr>
        <w:t xml:space="preserve">sent. </w:t>
      </w:r>
      <w:r>
        <w:rPr>
          <w:rFonts w:ascii="Times New Roman" w:hAnsi="Times New Roman" w:cs="Times New Roman"/>
          <w:sz w:val="24"/>
        </w:rPr>
        <w:t>27 gennaio 2017, n. 18</w:t>
      </w:r>
      <w:r w:rsidRPr="004E26A0">
        <w:rPr>
          <w:rFonts w:ascii="Times New Roman" w:hAnsi="Times New Roman" w:cs="Times New Roman"/>
          <w:sz w:val="24"/>
        </w:rPr>
        <w:t>9</w:t>
      </w:r>
      <w:r>
        <w:rPr>
          <w:rFonts w:ascii="Times New Roman" w:hAnsi="Times New Roman" w:cs="Times New Roman"/>
          <w:sz w:val="24"/>
        </w:rPr>
        <w:t xml:space="preserve">; in passato, </w:t>
      </w:r>
      <w:r w:rsidRPr="00B50630">
        <w:rPr>
          <w:rFonts w:ascii="Times New Roman" w:hAnsi="Times New Roman" w:cs="Times New Roman"/>
          <w:sz w:val="24"/>
          <w:szCs w:val="24"/>
        </w:rPr>
        <w:t xml:space="preserve">cfr. </w:t>
      </w:r>
      <w:r w:rsidRPr="00C37B32">
        <w:rPr>
          <w:rStyle w:val="Enfasicorsivo"/>
          <w:rFonts w:ascii="Times New Roman" w:hAnsi="Times New Roman" w:cs="Times New Roman"/>
          <w:i w:val="0"/>
          <w:sz w:val="24"/>
          <w:szCs w:val="24"/>
        </w:rPr>
        <w:t>TAR Lombardia, Milano, sez. II, sent. 24 marzo 2010, n. 728</w:t>
      </w:r>
      <w:r>
        <w:rPr>
          <w:rStyle w:val="Enfasicorsivo"/>
          <w:rFonts w:ascii="Times New Roman" w:hAnsi="Times New Roman" w:cs="Times New Roman"/>
          <w:i w:val="0"/>
          <w:sz w:val="24"/>
          <w:szCs w:val="24"/>
        </w:rPr>
        <w:t>);</w:t>
      </w:r>
    </w:p>
    <w:p w:rsidR="00C37B32" w:rsidRDefault="00C37B32" w:rsidP="00C37B32">
      <w:pPr>
        <w:pStyle w:val="Nessunaspaziatura"/>
        <w:ind w:left="0" w:firstLine="0"/>
        <w:rPr>
          <w:rStyle w:val="Enfasicorsivo"/>
          <w:rFonts w:ascii="Times New Roman" w:hAnsi="Times New Roman" w:cs="Times New Roman"/>
          <w:i w:val="0"/>
          <w:sz w:val="24"/>
          <w:szCs w:val="24"/>
        </w:rPr>
      </w:pPr>
    </w:p>
    <w:p w:rsidR="00C37B32" w:rsidRPr="00C37B32" w:rsidRDefault="00C37B32" w:rsidP="00C37B32">
      <w:pPr>
        <w:pStyle w:val="Nessunaspaziatura"/>
        <w:ind w:left="0" w:firstLine="0"/>
        <w:rPr>
          <w:rFonts w:ascii="Times New Roman" w:hAnsi="Times New Roman" w:cs="Times New Roman"/>
          <w:sz w:val="24"/>
          <w:szCs w:val="24"/>
        </w:rPr>
      </w:pPr>
      <w:r w:rsidRPr="00C37B32">
        <w:rPr>
          <w:rStyle w:val="Enfasicorsivo"/>
          <w:rFonts w:ascii="Times New Roman" w:hAnsi="Times New Roman" w:cs="Times New Roman"/>
          <w:b/>
          <w:i w:val="0"/>
          <w:sz w:val="24"/>
          <w:szCs w:val="24"/>
        </w:rPr>
        <w:t>Verificato che</w:t>
      </w:r>
      <w:r>
        <w:rPr>
          <w:rStyle w:val="Enfasicorsivo"/>
          <w:rFonts w:ascii="Times New Roman" w:hAnsi="Times New Roman" w:cs="Times New Roman"/>
          <w:i w:val="0"/>
          <w:sz w:val="24"/>
          <w:szCs w:val="24"/>
        </w:rPr>
        <w:t xml:space="preserve"> la richiesta di restituzione da parte del titolare del permesso di costruire è pervenuta a questo Ufficio prima del decorso della prescrizione decennale ex art. 2946 c.c. del relativo diritto di credito;</w:t>
      </w:r>
    </w:p>
    <w:p w:rsidR="00C37B32" w:rsidRDefault="00C37B32" w:rsidP="004046A4">
      <w:pPr>
        <w:pStyle w:val="Nessunaspaziatura"/>
        <w:ind w:left="0" w:firstLine="0"/>
        <w:rPr>
          <w:rFonts w:ascii="Times New Roman" w:hAnsi="Times New Roman" w:cs="Times New Roman"/>
          <w:sz w:val="24"/>
          <w:szCs w:val="24"/>
        </w:rPr>
      </w:pPr>
    </w:p>
    <w:p w:rsidR="00C37B32" w:rsidRDefault="00C37B32" w:rsidP="004046A4">
      <w:pPr>
        <w:pStyle w:val="Nessunaspaziatura"/>
        <w:ind w:left="0" w:firstLine="0"/>
        <w:rPr>
          <w:rFonts w:ascii="Times New Roman" w:hAnsi="Times New Roman" w:cs="Times New Roman"/>
          <w:sz w:val="24"/>
          <w:szCs w:val="24"/>
        </w:rPr>
      </w:pPr>
      <w:r w:rsidRPr="00C37B32">
        <w:rPr>
          <w:rFonts w:ascii="Times New Roman" w:hAnsi="Times New Roman" w:cs="Times New Roman"/>
          <w:b/>
          <w:sz w:val="24"/>
          <w:szCs w:val="24"/>
        </w:rPr>
        <w:t>Ritenuto</w:t>
      </w:r>
      <w:r>
        <w:rPr>
          <w:rFonts w:ascii="Times New Roman" w:hAnsi="Times New Roman" w:cs="Times New Roman"/>
          <w:sz w:val="24"/>
          <w:szCs w:val="24"/>
        </w:rPr>
        <w:t>, pertanto, doveroso provvedere alla restituzione delle somme eccedenti versate originariamente al Comune di _______________ da parte del titolare del permesso di costruire, in ossequio ai principi di buona amministrazione della P.A.;</w:t>
      </w:r>
    </w:p>
    <w:p w:rsidR="00C37B32" w:rsidRDefault="00C37B32" w:rsidP="004046A4">
      <w:pPr>
        <w:pStyle w:val="Nessunaspaziatura"/>
        <w:ind w:left="0" w:firstLine="0"/>
        <w:rPr>
          <w:rFonts w:ascii="Times New Roman" w:hAnsi="Times New Roman" w:cs="Times New Roman"/>
          <w:sz w:val="24"/>
          <w:szCs w:val="24"/>
        </w:rPr>
      </w:pPr>
    </w:p>
    <w:p w:rsidR="00C37B32" w:rsidRDefault="00C37B32" w:rsidP="004046A4">
      <w:pPr>
        <w:pStyle w:val="Nessunaspaziatura"/>
        <w:ind w:left="0" w:firstLine="0"/>
        <w:rPr>
          <w:rFonts w:ascii="Times New Roman" w:hAnsi="Times New Roman" w:cs="Times New Roman"/>
          <w:sz w:val="24"/>
          <w:szCs w:val="24"/>
        </w:rPr>
      </w:pPr>
      <w:r w:rsidRPr="00C37B32">
        <w:rPr>
          <w:rFonts w:ascii="Times New Roman" w:hAnsi="Times New Roman" w:cs="Times New Roman"/>
          <w:b/>
          <w:sz w:val="24"/>
          <w:szCs w:val="24"/>
        </w:rPr>
        <w:t>Visti</w:t>
      </w:r>
      <w:r>
        <w:rPr>
          <w:rFonts w:ascii="Times New Roman" w:hAnsi="Times New Roman" w:cs="Times New Roman"/>
          <w:sz w:val="24"/>
          <w:szCs w:val="24"/>
        </w:rPr>
        <w:t>:</w:t>
      </w:r>
    </w:p>
    <w:p w:rsidR="00C37B32" w:rsidRDefault="00C37B32" w:rsidP="00C37B32">
      <w:pPr>
        <w:pStyle w:val="Nessunaspaziatura"/>
        <w:numPr>
          <w:ilvl w:val="0"/>
          <w:numId w:val="4"/>
        </w:numPr>
        <w:rPr>
          <w:rFonts w:ascii="Times New Roman" w:hAnsi="Times New Roman" w:cs="Times New Roman"/>
          <w:sz w:val="24"/>
          <w:szCs w:val="24"/>
        </w:rPr>
      </w:pPr>
      <w:r>
        <w:rPr>
          <w:rFonts w:ascii="Times New Roman" w:hAnsi="Times New Roman" w:cs="Times New Roman"/>
          <w:sz w:val="24"/>
          <w:szCs w:val="24"/>
        </w:rPr>
        <w:t xml:space="preserve">il </w:t>
      </w:r>
      <w:hyperlink r:id="rId9" w:history="1">
        <w:r w:rsidRPr="00D72512">
          <w:rPr>
            <w:rStyle w:val="Collegamentoipertestuale"/>
            <w:rFonts w:ascii="Times New Roman" w:hAnsi="Times New Roman" w:cs="Times New Roman"/>
            <w:sz w:val="24"/>
            <w:szCs w:val="24"/>
          </w:rPr>
          <w:t>Testo Unico Edilizia (DPR n. 380/2001</w:t>
        </w:r>
      </w:hyperlink>
      <w:r>
        <w:rPr>
          <w:rFonts w:ascii="Times New Roman" w:hAnsi="Times New Roman" w:cs="Times New Roman"/>
          <w:sz w:val="24"/>
          <w:szCs w:val="24"/>
        </w:rPr>
        <w:t>);</w:t>
      </w:r>
    </w:p>
    <w:p w:rsidR="00C37B32" w:rsidRDefault="00C37B32" w:rsidP="00C37B32">
      <w:pPr>
        <w:pStyle w:val="Nessunaspaziatura"/>
        <w:numPr>
          <w:ilvl w:val="0"/>
          <w:numId w:val="4"/>
        </w:numPr>
        <w:rPr>
          <w:rFonts w:ascii="Times New Roman" w:hAnsi="Times New Roman" w:cs="Times New Roman"/>
          <w:sz w:val="24"/>
          <w:szCs w:val="24"/>
        </w:rPr>
      </w:pPr>
      <w:r>
        <w:rPr>
          <w:rFonts w:ascii="Times New Roman" w:hAnsi="Times New Roman" w:cs="Times New Roman"/>
          <w:sz w:val="24"/>
          <w:szCs w:val="24"/>
        </w:rPr>
        <w:t>la L.R. _____________ n. ____ del ___________;</w:t>
      </w:r>
    </w:p>
    <w:p w:rsidR="00C37B32" w:rsidRDefault="00D72512" w:rsidP="00C37B32">
      <w:pPr>
        <w:pStyle w:val="Nessunaspaziatura"/>
        <w:numPr>
          <w:ilvl w:val="0"/>
          <w:numId w:val="4"/>
        </w:numPr>
        <w:rPr>
          <w:rFonts w:ascii="Times New Roman" w:hAnsi="Times New Roman" w:cs="Times New Roman"/>
          <w:sz w:val="24"/>
          <w:szCs w:val="24"/>
        </w:rPr>
      </w:pPr>
      <w:hyperlink r:id="rId10" w:history="1">
        <w:r w:rsidR="00C37B32" w:rsidRPr="00D72512">
          <w:rPr>
            <w:rStyle w:val="Collegamentoipertestuale"/>
            <w:rFonts w:ascii="Times New Roman" w:hAnsi="Times New Roman" w:cs="Times New Roman"/>
            <w:sz w:val="24"/>
            <w:szCs w:val="24"/>
          </w:rPr>
          <w:t>il TUEL (Decreto Legislativo n. 267/2000</w:t>
        </w:r>
      </w:hyperlink>
      <w:r w:rsidR="00C37B32">
        <w:rPr>
          <w:rFonts w:ascii="Times New Roman" w:hAnsi="Times New Roman" w:cs="Times New Roman"/>
          <w:sz w:val="24"/>
          <w:szCs w:val="24"/>
        </w:rPr>
        <w:t>);</w:t>
      </w:r>
    </w:p>
    <w:p w:rsidR="00C37B32" w:rsidRDefault="00C37B32" w:rsidP="00C37B32">
      <w:pPr>
        <w:pStyle w:val="Nessunaspaziatura"/>
        <w:numPr>
          <w:ilvl w:val="0"/>
          <w:numId w:val="4"/>
        </w:numPr>
        <w:rPr>
          <w:rFonts w:ascii="Times New Roman" w:hAnsi="Times New Roman" w:cs="Times New Roman"/>
          <w:sz w:val="24"/>
          <w:szCs w:val="24"/>
        </w:rPr>
      </w:pPr>
      <w:r>
        <w:rPr>
          <w:rFonts w:ascii="Times New Roman" w:hAnsi="Times New Roman" w:cs="Times New Roman"/>
          <w:sz w:val="24"/>
          <w:szCs w:val="24"/>
        </w:rPr>
        <w:t>lo Statuto Comunale;</w:t>
      </w:r>
    </w:p>
    <w:p w:rsidR="00C37B32" w:rsidRDefault="00C37B32" w:rsidP="00C37B32">
      <w:pPr>
        <w:pStyle w:val="Nessunaspaziatura"/>
        <w:numPr>
          <w:ilvl w:val="0"/>
          <w:numId w:val="4"/>
        </w:numPr>
        <w:rPr>
          <w:rFonts w:ascii="Times New Roman" w:hAnsi="Times New Roman" w:cs="Times New Roman"/>
          <w:sz w:val="24"/>
          <w:szCs w:val="24"/>
        </w:rPr>
      </w:pPr>
      <w:r>
        <w:rPr>
          <w:rFonts w:ascii="Times New Roman" w:hAnsi="Times New Roman" w:cs="Times New Roman"/>
          <w:sz w:val="24"/>
          <w:szCs w:val="24"/>
        </w:rPr>
        <w:t>il Regolamento Edilizio;</w:t>
      </w:r>
    </w:p>
    <w:p w:rsidR="00C37B32" w:rsidRDefault="00C37B32" w:rsidP="004046A4">
      <w:pPr>
        <w:pStyle w:val="Nessunaspaziatura"/>
        <w:ind w:left="0" w:firstLine="0"/>
        <w:rPr>
          <w:rFonts w:ascii="Times New Roman" w:hAnsi="Times New Roman" w:cs="Times New Roman"/>
          <w:sz w:val="24"/>
          <w:szCs w:val="24"/>
        </w:rPr>
      </w:pPr>
    </w:p>
    <w:p w:rsidR="00C37B32" w:rsidRPr="00C37B32" w:rsidRDefault="00C37B32" w:rsidP="00C37B32">
      <w:pPr>
        <w:pStyle w:val="Nessunaspaziatura"/>
        <w:ind w:left="0" w:firstLine="0"/>
        <w:jc w:val="center"/>
        <w:rPr>
          <w:rFonts w:ascii="Times New Roman" w:hAnsi="Times New Roman" w:cs="Times New Roman"/>
          <w:b/>
          <w:sz w:val="24"/>
          <w:szCs w:val="24"/>
        </w:rPr>
      </w:pPr>
      <w:r w:rsidRPr="00C37B32">
        <w:rPr>
          <w:rFonts w:ascii="Times New Roman" w:hAnsi="Times New Roman" w:cs="Times New Roman"/>
          <w:b/>
          <w:sz w:val="24"/>
          <w:szCs w:val="24"/>
        </w:rPr>
        <w:t>DETERMINA</w:t>
      </w:r>
    </w:p>
    <w:p w:rsidR="00C37B32" w:rsidRDefault="00C37B32" w:rsidP="004046A4">
      <w:pPr>
        <w:pStyle w:val="Nessunaspaziatura"/>
        <w:ind w:left="0" w:firstLine="0"/>
        <w:rPr>
          <w:rFonts w:ascii="Times New Roman" w:hAnsi="Times New Roman" w:cs="Times New Roman"/>
          <w:sz w:val="24"/>
          <w:szCs w:val="24"/>
        </w:rPr>
      </w:pPr>
    </w:p>
    <w:p w:rsidR="00C37B32" w:rsidRDefault="00C37B32" w:rsidP="00C37B32">
      <w:pPr>
        <w:pStyle w:val="Nessunaspaziatura"/>
        <w:numPr>
          <w:ilvl w:val="0"/>
          <w:numId w:val="5"/>
        </w:numPr>
        <w:rPr>
          <w:rFonts w:ascii="Times New Roman" w:hAnsi="Times New Roman" w:cs="Times New Roman"/>
          <w:sz w:val="24"/>
          <w:szCs w:val="24"/>
        </w:rPr>
      </w:pPr>
      <w:r>
        <w:rPr>
          <w:rFonts w:ascii="Times New Roman" w:hAnsi="Times New Roman" w:cs="Times New Roman"/>
          <w:sz w:val="24"/>
          <w:szCs w:val="24"/>
        </w:rPr>
        <w:t xml:space="preserve">di approvare le motivazioni di fatto e di diritto di cui in premessa; </w:t>
      </w:r>
    </w:p>
    <w:p w:rsidR="00C37B32" w:rsidRDefault="00C37B32" w:rsidP="00C37B32">
      <w:pPr>
        <w:pStyle w:val="Nessunaspaziatura"/>
        <w:numPr>
          <w:ilvl w:val="0"/>
          <w:numId w:val="5"/>
        </w:numPr>
        <w:rPr>
          <w:rFonts w:ascii="Times New Roman" w:hAnsi="Times New Roman" w:cs="Times New Roman"/>
          <w:sz w:val="24"/>
          <w:szCs w:val="24"/>
        </w:rPr>
      </w:pPr>
      <w:r>
        <w:rPr>
          <w:rFonts w:ascii="Times New Roman" w:hAnsi="Times New Roman" w:cs="Times New Roman"/>
          <w:sz w:val="24"/>
          <w:szCs w:val="24"/>
        </w:rPr>
        <w:t xml:space="preserve">di impegnare la somma di € _____________________, per il rimborso </w:t>
      </w:r>
      <w:r w:rsidR="004C47D1">
        <w:rPr>
          <w:rFonts w:ascii="Times New Roman" w:hAnsi="Times New Roman" w:cs="Times New Roman"/>
          <w:sz w:val="24"/>
          <w:szCs w:val="24"/>
        </w:rPr>
        <w:t xml:space="preserve">parziale </w:t>
      </w:r>
      <w:bookmarkStart w:id="0" w:name="_GoBack"/>
      <w:bookmarkEnd w:id="0"/>
      <w:r>
        <w:rPr>
          <w:rFonts w:ascii="Times New Roman" w:hAnsi="Times New Roman" w:cs="Times New Roman"/>
          <w:sz w:val="24"/>
          <w:szCs w:val="24"/>
        </w:rPr>
        <w:t xml:space="preserve">del contributo di costruzione relativo al permesso di costruire n. ______ del _____________ a favore della Ditta ____________________________, con sede </w:t>
      </w:r>
      <w:r>
        <w:rPr>
          <w:rFonts w:ascii="Times New Roman" w:hAnsi="Times New Roman" w:cs="Times New Roman"/>
          <w:sz w:val="24"/>
          <w:szCs w:val="24"/>
        </w:rPr>
        <w:lastRenderedPageBreak/>
        <w:t>________________________________, imputando la spesa di € _______________ sul capitolo __________________ del bilancio comunale ____________________;</w:t>
      </w:r>
    </w:p>
    <w:p w:rsidR="002537C7" w:rsidRDefault="00C37B32" w:rsidP="002537C7">
      <w:pPr>
        <w:pStyle w:val="Nessunaspaziatura"/>
        <w:numPr>
          <w:ilvl w:val="0"/>
          <w:numId w:val="5"/>
        </w:numPr>
        <w:rPr>
          <w:rFonts w:ascii="Times New Roman" w:hAnsi="Times New Roman" w:cs="Times New Roman"/>
          <w:sz w:val="24"/>
          <w:szCs w:val="24"/>
        </w:rPr>
      </w:pPr>
      <w:r>
        <w:rPr>
          <w:rFonts w:ascii="Times New Roman" w:hAnsi="Times New Roman" w:cs="Times New Roman"/>
          <w:sz w:val="24"/>
          <w:szCs w:val="24"/>
        </w:rPr>
        <w:t>di liquidare, di conseguenza, la somma di € ________________ a favore della Ditta _____________________________, con sede ______________________, quale soggetto avente diritto al</w:t>
      </w:r>
      <w:r w:rsidR="002537C7">
        <w:rPr>
          <w:rFonts w:ascii="Times New Roman" w:hAnsi="Times New Roman" w:cs="Times New Roman"/>
          <w:sz w:val="24"/>
          <w:szCs w:val="24"/>
        </w:rPr>
        <w:t xml:space="preserve"> rimborso di cui al punto precedente, </w:t>
      </w:r>
      <w:r w:rsidR="004046A4" w:rsidRPr="004046A4">
        <w:rPr>
          <w:rFonts w:ascii="Times New Roman" w:hAnsi="Times New Roman" w:cs="Times New Roman"/>
          <w:sz w:val="24"/>
          <w:szCs w:val="24"/>
        </w:rPr>
        <w:t>a mezzo mandato di pagamento a carico del bilancio di previsione per il corrente esercizio finanziario, al</w:t>
      </w:r>
      <w:r w:rsidR="002537C7">
        <w:rPr>
          <w:rFonts w:ascii="Times New Roman" w:hAnsi="Times New Roman" w:cs="Times New Roman"/>
          <w:sz w:val="24"/>
          <w:szCs w:val="24"/>
        </w:rPr>
        <w:t xml:space="preserve"> capitolo ____________;</w:t>
      </w:r>
    </w:p>
    <w:p w:rsidR="004046A4" w:rsidRDefault="002537C7" w:rsidP="002537C7">
      <w:pPr>
        <w:pStyle w:val="Nessunaspaziatura"/>
        <w:numPr>
          <w:ilvl w:val="0"/>
          <w:numId w:val="5"/>
        </w:numPr>
        <w:rPr>
          <w:rFonts w:ascii="Times New Roman" w:hAnsi="Times New Roman" w:cs="Times New Roman"/>
          <w:sz w:val="24"/>
          <w:szCs w:val="24"/>
        </w:rPr>
      </w:pPr>
      <w:r w:rsidRPr="002537C7">
        <w:rPr>
          <w:rFonts w:ascii="Times New Roman" w:hAnsi="Times New Roman" w:cs="Times New Roman"/>
          <w:sz w:val="24"/>
          <w:szCs w:val="24"/>
        </w:rPr>
        <w:t>di trasmettere</w:t>
      </w:r>
      <w:r w:rsidR="004046A4" w:rsidRPr="002537C7">
        <w:rPr>
          <w:rFonts w:ascii="Times New Roman" w:hAnsi="Times New Roman" w:cs="Times New Roman"/>
          <w:sz w:val="24"/>
          <w:szCs w:val="24"/>
        </w:rPr>
        <w:t xml:space="preserve"> l</w:t>
      </w:r>
      <w:r>
        <w:rPr>
          <w:rFonts w:ascii="Times New Roman" w:hAnsi="Times New Roman" w:cs="Times New Roman"/>
          <w:sz w:val="24"/>
          <w:szCs w:val="24"/>
        </w:rPr>
        <w:t xml:space="preserve">a presente determinazione </w:t>
      </w:r>
      <w:r w:rsidR="004046A4" w:rsidRPr="002537C7">
        <w:rPr>
          <w:rFonts w:ascii="Times New Roman" w:hAnsi="Times New Roman" w:cs="Times New Roman"/>
          <w:sz w:val="24"/>
          <w:szCs w:val="24"/>
        </w:rPr>
        <w:t xml:space="preserve">al Responsabile dell’Area Finanziaria per gli adempimenti </w:t>
      </w:r>
      <w:r>
        <w:rPr>
          <w:rFonts w:ascii="Times New Roman" w:hAnsi="Times New Roman" w:cs="Times New Roman"/>
          <w:sz w:val="24"/>
          <w:szCs w:val="24"/>
        </w:rPr>
        <w:t xml:space="preserve">conseguenti </w:t>
      </w:r>
      <w:r w:rsidR="004046A4" w:rsidRPr="002537C7">
        <w:rPr>
          <w:rFonts w:ascii="Times New Roman" w:hAnsi="Times New Roman" w:cs="Times New Roman"/>
          <w:sz w:val="24"/>
          <w:szCs w:val="24"/>
        </w:rPr>
        <w:t xml:space="preserve">di cui </w:t>
      </w:r>
      <w:hyperlink r:id="rId11" w:history="1">
        <w:r w:rsidR="004046A4" w:rsidRPr="00D72512">
          <w:rPr>
            <w:rStyle w:val="Collegamentoipertestuale"/>
            <w:rFonts w:ascii="Times New Roman" w:hAnsi="Times New Roman" w:cs="Times New Roman"/>
            <w:sz w:val="24"/>
            <w:szCs w:val="24"/>
          </w:rPr>
          <w:t xml:space="preserve">all’art. 184 del </w:t>
        </w:r>
        <w:r w:rsidRPr="00D72512">
          <w:rPr>
            <w:rStyle w:val="Collegamentoipertestuale"/>
            <w:rFonts w:ascii="Times New Roman" w:hAnsi="Times New Roman" w:cs="Times New Roman"/>
            <w:sz w:val="24"/>
            <w:szCs w:val="24"/>
          </w:rPr>
          <w:t>TUEL</w:t>
        </w:r>
      </w:hyperlink>
      <w:r w:rsidR="004046A4" w:rsidRPr="002537C7">
        <w:rPr>
          <w:rFonts w:ascii="Times New Roman" w:hAnsi="Times New Roman" w:cs="Times New Roman"/>
          <w:sz w:val="24"/>
          <w:szCs w:val="24"/>
        </w:rPr>
        <w:t>;</w:t>
      </w:r>
    </w:p>
    <w:p w:rsidR="004046A4" w:rsidRPr="002537C7" w:rsidRDefault="002537C7" w:rsidP="002537C7">
      <w:pPr>
        <w:pStyle w:val="Nessunaspaziatura"/>
        <w:numPr>
          <w:ilvl w:val="0"/>
          <w:numId w:val="5"/>
        </w:numPr>
        <w:rPr>
          <w:rFonts w:ascii="Times New Roman" w:hAnsi="Times New Roman" w:cs="Times New Roman"/>
          <w:sz w:val="24"/>
          <w:szCs w:val="24"/>
        </w:rPr>
      </w:pPr>
      <w:r>
        <w:rPr>
          <w:rFonts w:ascii="Times New Roman" w:hAnsi="Times New Roman" w:cs="Times New Roman"/>
          <w:sz w:val="24"/>
          <w:szCs w:val="24"/>
        </w:rPr>
        <w:t>di trasmettere all’ufficio protocollo la presente deliberazione per la pubblicazione prevista dalle norme in materia</w:t>
      </w:r>
      <w:r w:rsidR="004046A4" w:rsidRPr="002537C7">
        <w:rPr>
          <w:rFonts w:ascii="Times New Roman" w:hAnsi="Times New Roman" w:cs="Times New Roman"/>
          <w:sz w:val="24"/>
          <w:szCs w:val="24"/>
        </w:rPr>
        <w:t>.</w:t>
      </w:r>
    </w:p>
    <w:p w:rsidR="002537C7" w:rsidRDefault="004046A4" w:rsidP="004046A4">
      <w:pPr>
        <w:pStyle w:val="Nessunaspaziatura"/>
        <w:rPr>
          <w:rFonts w:ascii="Times New Roman" w:hAnsi="Times New Roman" w:cs="Times New Roman"/>
          <w:sz w:val="24"/>
          <w:szCs w:val="24"/>
        </w:rPr>
      </w:pPr>
      <w:r w:rsidRPr="004046A4">
        <w:rPr>
          <w:rFonts w:ascii="Times New Roman" w:hAnsi="Times New Roman" w:cs="Times New Roman"/>
          <w:sz w:val="24"/>
          <w:szCs w:val="24"/>
        </w:rPr>
        <w:t xml:space="preserve">                                                </w:t>
      </w:r>
    </w:p>
    <w:p w:rsidR="004046A4" w:rsidRPr="004046A4" w:rsidRDefault="004046A4" w:rsidP="004046A4">
      <w:pPr>
        <w:pStyle w:val="Nessunaspaziatura"/>
        <w:rPr>
          <w:rFonts w:ascii="Times New Roman" w:hAnsi="Times New Roman" w:cs="Times New Roman"/>
          <w:sz w:val="24"/>
          <w:szCs w:val="24"/>
        </w:rPr>
      </w:pPr>
      <w:r w:rsidRPr="004046A4">
        <w:rPr>
          <w:rFonts w:ascii="Times New Roman" w:hAnsi="Times New Roman" w:cs="Times New Roman"/>
          <w:sz w:val="24"/>
          <w:szCs w:val="24"/>
        </w:rPr>
        <w:t xml:space="preserve">                       </w:t>
      </w:r>
    </w:p>
    <w:sectPr w:rsidR="004046A4" w:rsidRPr="004046A4" w:rsidSect="00B75B4E">
      <w:headerReference w:type="default" r:id="rId12"/>
      <w:footerReference w:type="even" r:id="rId13"/>
      <w:footerReference w:type="default" r:id="rId14"/>
      <w:footerReference w:type="first" r:id="rId15"/>
      <w:pgSz w:w="11900" w:h="16840"/>
      <w:pgMar w:top="1247" w:right="1130" w:bottom="1343" w:left="1136" w:header="720" w:footer="10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2C8" w:rsidRDefault="005372C8" w:rsidP="00F94D8C">
      <w:pPr>
        <w:spacing w:after="0" w:line="240" w:lineRule="auto"/>
      </w:pPr>
      <w:r>
        <w:separator/>
      </w:r>
    </w:p>
  </w:endnote>
  <w:endnote w:type="continuationSeparator" w:id="0">
    <w:p w:rsidR="005372C8" w:rsidRDefault="005372C8" w:rsidP="00F94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50" w:rsidRDefault="00A021FD">
    <w:pPr>
      <w:spacing w:after="0" w:line="240" w:lineRule="auto"/>
      <w:ind w:left="0" w:right="0" w:firstLine="0"/>
    </w:pPr>
    <w:r>
      <w:rPr>
        <w:sz w:val="20"/>
      </w:rPr>
      <w:t>Comune di Villalba (CL) D.D. 320/2018</w:t>
    </w:r>
    <w:r>
      <w:rPr>
        <w:sz w:val="20"/>
      </w:rPr>
      <w:tab/>
    </w:r>
    <w:r w:rsidR="00B75B4E" w:rsidRPr="00B75B4E">
      <w:fldChar w:fldCharType="begin"/>
    </w:r>
    <w:r>
      <w:instrText xml:space="preserve"> PAGE   \* MERGEFORMAT </w:instrText>
    </w:r>
    <w:r w:rsidR="00B75B4E" w:rsidRPr="00B75B4E">
      <w:fldChar w:fldCharType="separate"/>
    </w:r>
    <w:r>
      <w:rPr>
        <w:sz w:val="20"/>
      </w:rPr>
      <w:t>1</w:t>
    </w:r>
    <w:r w:rsidR="00B75B4E">
      <w:rPr>
        <w:sz w:val="20"/>
      </w:rPr>
      <w:fldChar w:fldCharType="end"/>
    </w:r>
    <w:r>
      <w:rPr>
        <w:sz w:val="20"/>
      </w:rPr>
      <w:t xml:space="preserve">/ </w:t>
    </w:r>
    <w:fldSimple w:instr=" NUMPAGES   \* MERGEFORMAT ">
      <w:r>
        <w:rPr>
          <w:sz w:val="20"/>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50" w:rsidRDefault="005372C8">
    <w:pPr>
      <w:spacing w:after="0" w:line="240" w:lineRule="auto"/>
      <w:ind w:left="0" w:righ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50" w:rsidRDefault="00A021FD">
    <w:pPr>
      <w:spacing w:after="0" w:line="240" w:lineRule="auto"/>
      <w:ind w:left="0" w:right="0" w:firstLine="0"/>
    </w:pPr>
    <w:r>
      <w:rPr>
        <w:sz w:val="20"/>
      </w:rPr>
      <w:t>Comune di Villalba (CL) D.D. 320/2018</w:t>
    </w:r>
    <w:r>
      <w:rPr>
        <w:sz w:val="20"/>
      </w:rPr>
      <w:tab/>
    </w:r>
    <w:r w:rsidR="00B75B4E" w:rsidRPr="00B75B4E">
      <w:fldChar w:fldCharType="begin"/>
    </w:r>
    <w:r>
      <w:instrText xml:space="preserve"> PAGE   \* MERGEFORMAT </w:instrText>
    </w:r>
    <w:r w:rsidR="00B75B4E" w:rsidRPr="00B75B4E">
      <w:fldChar w:fldCharType="separate"/>
    </w:r>
    <w:r>
      <w:rPr>
        <w:sz w:val="20"/>
      </w:rPr>
      <w:t>1</w:t>
    </w:r>
    <w:r w:rsidR="00B75B4E">
      <w:rPr>
        <w:sz w:val="20"/>
      </w:rPr>
      <w:fldChar w:fldCharType="end"/>
    </w:r>
    <w:r>
      <w:rPr>
        <w:sz w:val="20"/>
      </w:rPr>
      <w:t xml:space="preserve">/ </w:t>
    </w:r>
    <w:fldSimple w:instr=" NUMPAGES   \* MERGEFORMAT ">
      <w:r>
        <w:rPr>
          <w:sz w:val="20"/>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2C8" w:rsidRDefault="005372C8" w:rsidP="00F94D8C">
      <w:pPr>
        <w:spacing w:after="0" w:line="240" w:lineRule="auto"/>
      </w:pPr>
      <w:r>
        <w:separator/>
      </w:r>
    </w:p>
  </w:footnote>
  <w:footnote w:type="continuationSeparator" w:id="0">
    <w:p w:rsidR="005372C8" w:rsidRDefault="005372C8" w:rsidP="00F94D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512" w:rsidRDefault="00D72512" w:rsidP="00D72512">
    <w:pPr>
      <w:pStyle w:val="Intestazione"/>
      <w:jc w:val="center"/>
    </w:pPr>
    <w:r w:rsidRPr="00D72512">
      <w:drawing>
        <wp:inline distT="0" distB="0" distL="0" distR="0">
          <wp:extent cx="1727860" cy="457883"/>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D72512" w:rsidRDefault="00D7251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54A21"/>
    <w:multiLevelType w:val="hybridMultilevel"/>
    <w:tmpl w:val="C83AFDFA"/>
    <w:lvl w:ilvl="0" w:tplc="D3E8E208">
      <w:start w:val="9"/>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4B758A3"/>
    <w:multiLevelType w:val="hybridMultilevel"/>
    <w:tmpl w:val="C24A226E"/>
    <w:lvl w:ilvl="0" w:tplc="FB20B808">
      <w:start w:val="9"/>
      <w:numFmt w:val="bullet"/>
      <w:lvlText w:val="-"/>
      <w:lvlJc w:val="left"/>
      <w:pPr>
        <w:ind w:left="345" w:hanging="360"/>
      </w:pPr>
      <w:rPr>
        <w:rFonts w:ascii="Times New Roman" w:eastAsia="Calibri"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2">
    <w:nsid w:val="4FB767C4"/>
    <w:multiLevelType w:val="hybridMultilevel"/>
    <w:tmpl w:val="11E869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4380E1F"/>
    <w:multiLevelType w:val="hybridMultilevel"/>
    <w:tmpl w:val="DCAC62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CE5581D"/>
    <w:multiLevelType w:val="hybridMultilevel"/>
    <w:tmpl w:val="36C0E7C4"/>
    <w:lvl w:ilvl="0" w:tplc="F5EE6714">
      <w:start w:val="1"/>
      <w:numFmt w:val="upperRoman"/>
      <w:lvlText w:val="%1."/>
      <w:lvlJc w:val="left"/>
      <w:pPr>
        <w:ind w:left="10"/>
      </w:pPr>
      <w:rPr>
        <w:rFonts w:ascii="Calibri" w:eastAsia="Calibri" w:hAnsi="Calibri" w:cs="Calibri"/>
        <w:b/>
        <w:i/>
        <w:strike w:val="0"/>
        <w:dstrike w:val="0"/>
        <w:color w:val="000000"/>
        <w:sz w:val="13"/>
        <w:u w:val="none" w:color="000000"/>
        <w:bdr w:val="none" w:sz="0" w:space="0" w:color="auto"/>
        <w:shd w:val="clear" w:color="auto" w:fill="auto"/>
        <w:vertAlign w:val="baseline"/>
      </w:rPr>
    </w:lvl>
    <w:lvl w:ilvl="1" w:tplc="021C67A6">
      <w:start w:val="1"/>
      <w:numFmt w:val="lowerLetter"/>
      <w:lvlText w:val="%2"/>
      <w:lvlJc w:val="left"/>
      <w:pPr>
        <w:ind w:left="1080"/>
      </w:pPr>
      <w:rPr>
        <w:rFonts w:ascii="Calibri" w:eastAsia="Calibri" w:hAnsi="Calibri" w:cs="Calibri"/>
        <w:b/>
        <w:i/>
        <w:strike w:val="0"/>
        <w:dstrike w:val="0"/>
        <w:color w:val="000000"/>
        <w:sz w:val="13"/>
        <w:u w:val="none" w:color="000000"/>
        <w:bdr w:val="none" w:sz="0" w:space="0" w:color="auto"/>
        <w:shd w:val="clear" w:color="auto" w:fill="auto"/>
        <w:vertAlign w:val="baseline"/>
      </w:rPr>
    </w:lvl>
    <w:lvl w:ilvl="2" w:tplc="EADEDEB6">
      <w:start w:val="1"/>
      <w:numFmt w:val="lowerRoman"/>
      <w:lvlText w:val="%3"/>
      <w:lvlJc w:val="left"/>
      <w:pPr>
        <w:ind w:left="1800"/>
      </w:pPr>
      <w:rPr>
        <w:rFonts w:ascii="Calibri" w:eastAsia="Calibri" w:hAnsi="Calibri" w:cs="Calibri"/>
        <w:b/>
        <w:i/>
        <w:strike w:val="0"/>
        <w:dstrike w:val="0"/>
        <w:color w:val="000000"/>
        <w:sz w:val="13"/>
        <w:u w:val="none" w:color="000000"/>
        <w:bdr w:val="none" w:sz="0" w:space="0" w:color="auto"/>
        <w:shd w:val="clear" w:color="auto" w:fill="auto"/>
        <w:vertAlign w:val="baseline"/>
      </w:rPr>
    </w:lvl>
    <w:lvl w:ilvl="3" w:tplc="81983284">
      <w:start w:val="1"/>
      <w:numFmt w:val="decimal"/>
      <w:lvlText w:val="%4"/>
      <w:lvlJc w:val="left"/>
      <w:pPr>
        <w:ind w:left="2520"/>
      </w:pPr>
      <w:rPr>
        <w:rFonts w:ascii="Calibri" w:eastAsia="Calibri" w:hAnsi="Calibri" w:cs="Calibri"/>
        <w:b/>
        <w:i/>
        <w:strike w:val="0"/>
        <w:dstrike w:val="0"/>
        <w:color w:val="000000"/>
        <w:sz w:val="13"/>
        <w:u w:val="none" w:color="000000"/>
        <w:bdr w:val="none" w:sz="0" w:space="0" w:color="auto"/>
        <w:shd w:val="clear" w:color="auto" w:fill="auto"/>
        <w:vertAlign w:val="baseline"/>
      </w:rPr>
    </w:lvl>
    <w:lvl w:ilvl="4" w:tplc="6F440680">
      <w:start w:val="1"/>
      <w:numFmt w:val="lowerLetter"/>
      <w:lvlText w:val="%5"/>
      <w:lvlJc w:val="left"/>
      <w:pPr>
        <w:ind w:left="3240"/>
      </w:pPr>
      <w:rPr>
        <w:rFonts w:ascii="Calibri" w:eastAsia="Calibri" w:hAnsi="Calibri" w:cs="Calibri"/>
        <w:b/>
        <w:i/>
        <w:strike w:val="0"/>
        <w:dstrike w:val="0"/>
        <w:color w:val="000000"/>
        <w:sz w:val="13"/>
        <w:u w:val="none" w:color="000000"/>
        <w:bdr w:val="none" w:sz="0" w:space="0" w:color="auto"/>
        <w:shd w:val="clear" w:color="auto" w:fill="auto"/>
        <w:vertAlign w:val="baseline"/>
      </w:rPr>
    </w:lvl>
    <w:lvl w:ilvl="5" w:tplc="D122B6F8">
      <w:start w:val="1"/>
      <w:numFmt w:val="lowerRoman"/>
      <w:lvlText w:val="%6"/>
      <w:lvlJc w:val="left"/>
      <w:pPr>
        <w:ind w:left="3960"/>
      </w:pPr>
      <w:rPr>
        <w:rFonts w:ascii="Calibri" w:eastAsia="Calibri" w:hAnsi="Calibri" w:cs="Calibri"/>
        <w:b/>
        <w:i/>
        <w:strike w:val="0"/>
        <w:dstrike w:val="0"/>
        <w:color w:val="000000"/>
        <w:sz w:val="13"/>
        <w:u w:val="none" w:color="000000"/>
        <w:bdr w:val="none" w:sz="0" w:space="0" w:color="auto"/>
        <w:shd w:val="clear" w:color="auto" w:fill="auto"/>
        <w:vertAlign w:val="baseline"/>
      </w:rPr>
    </w:lvl>
    <w:lvl w:ilvl="6" w:tplc="D206B934">
      <w:start w:val="1"/>
      <w:numFmt w:val="decimal"/>
      <w:lvlText w:val="%7"/>
      <w:lvlJc w:val="left"/>
      <w:pPr>
        <w:ind w:left="4680"/>
      </w:pPr>
      <w:rPr>
        <w:rFonts w:ascii="Calibri" w:eastAsia="Calibri" w:hAnsi="Calibri" w:cs="Calibri"/>
        <w:b/>
        <w:i/>
        <w:strike w:val="0"/>
        <w:dstrike w:val="0"/>
        <w:color w:val="000000"/>
        <w:sz w:val="13"/>
        <w:u w:val="none" w:color="000000"/>
        <w:bdr w:val="none" w:sz="0" w:space="0" w:color="auto"/>
        <w:shd w:val="clear" w:color="auto" w:fill="auto"/>
        <w:vertAlign w:val="baseline"/>
      </w:rPr>
    </w:lvl>
    <w:lvl w:ilvl="7" w:tplc="9B14BDDE">
      <w:start w:val="1"/>
      <w:numFmt w:val="lowerLetter"/>
      <w:lvlText w:val="%8"/>
      <w:lvlJc w:val="left"/>
      <w:pPr>
        <w:ind w:left="5400"/>
      </w:pPr>
      <w:rPr>
        <w:rFonts w:ascii="Calibri" w:eastAsia="Calibri" w:hAnsi="Calibri" w:cs="Calibri"/>
        <w:b/>
        <w:i/>
        <w:strike w:val="0"/>
        <w:dstrike w:val="0"/>
        <w:color w:val="000000"/>
        <w:sz w:val="13"/>
        <w:u w:val="none" w:color="000000"/>
        <w:bdr w:val="none" w:sz="0" w:space="0" w:color="auto"/>
        <w:shd w:val="clear" w:color="auto" w:fill="auto"/>
        <w:vertAlign w:val="baseline"/>
      </w:rPr>
    </w:lvl>
    <w:lvl w:ilvl="8" w:tplc="6A047E2C">
      <w:start w:val="1"/>
      <w:numFmt w:val="lowerRoman"/>
      <w:lvlText w:val="%9"/>
      <w:lvlJc w:val="left"/>
      <w:pPr>
        <w:ind w:left="6120"/>
      </w:pPr>
      <w:rPr>
        <w:rFonts w:ascii="Calibri" w:eastAsia="Calibri" w:hAnsi="Calibri" w:cs="Calibri"/>
        <w:b/>
        <w:i/>
        <w:strike w:val="0"/>
        <w:dstrike w:val="0"/>
        <w:color w:val="000000"/>
        <w:sz w:val="13"/>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046A4"/>
    <w:rsid w:val="001B58F4"/>
    <w:rsid w:val="002537C7"/>
    <w:rsid w:val="004046A4"/>
    <w:rsid w:val="004C47D1"/>
    <w:rsid w:val="005372C8"/>
    <w:rsid w:val="00A021FD"/>
    <w:rsid w:val="00B75B4E"/>
    <w:rsid w:val="00C37B32"/>
    <w:rsid w:val="00D72512"/>
    <w:rsid w:val="00F94D8C"/>
    <w:rsid w:val="00FF66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6A4"/>
    <w:pPr>
      <w:spacing w:after="5" w:line="241" w:lineRule="auto"/>
      <w:ind w:left="-5" w:right="-15" w:hanging="10"/>
      <w:jc w:val="both"/>
    </w:pPr>
    <w:rPr>
      <w:rFonts w:ascii="Calibri" w:eastAsia="Calibri" w:hAnsi="Calibri" w:cs="Calibri"/>
      <w:color w:val="000000"/>
      <w:sz w:val="2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4046A4"/>
    <w:pPr>
      <w:spacing w:after="0" w:line="240" w:lineRule="auto"/>
    </w:pPr>
    <w:rPr>
      <w:rFonts w:eastAsiaTheme="minorEastAsia"/>
      <w:lang w:eastAsia="it-IT"/>
    </w:rPr>
    <w:tblPr>
      <w:tblCellMar>
        <w:top w:w="0" w:type="dxa"/>
        <w:left w:w="0" w:type="dxa"/>
        <w:bottom w:w="0" w:type="dxa"/>
        <w:right w:w="0" w:type="dxa"/>
      </w:tblCellMar>
    </w:tblPr>
  </w:style>
  <w:style w:type="paragraph" w:styleId="Nessunaspaziatura">
    <w:name w:val="No Spacing"/>
    <w:uiPriority w:val="1"/>
    <w:qFormat/>
    <w:rsid w:val="004046A4"/>
    <w:pPr>
      <w:spacing w:after="0" w:line="240" w:lineRule="auto"/>
      <w:ind w:left="-5" w:right="-15" w:hanging="10"/>
      <w:jc w:val="both"/>
    </w:pPr>
    <w:rPr>
      <w:rFonts w:ascii="Calibri" w:eastAsia="Calibri" w:hAnsi="Calibri" w:cs="Calibri"/>
      <w:color w:val="000000"/>
      <w:sz w:val="23"/>
      <w:lang w:eastAsia="it-IT"/>
    </w:rPr>
  </w:style>
  <w:style w:type="paragraph" w:styleId="Intestazione">
    <w:name w:val="header"/>
    <w:basedOn w:val="Normale"/>
    <w:link w:val="IntestazioneCarattere"/>
    <w:uiPriority w:val="99"/>
    <w:unhideWhenUsed/>
    <w:rsid w:val="00F94D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4D8C"/>
    <w:rPr>
      <w:rFonts w:ascii="Calibri" w:eastAsia="Calibri" w:hAnsi="Calibri" w:cs="Calibri"/>
      <w:color w:val="000000"/>
      <w:sz w:val="23"/>
      <w:lang w:eastAsia="it-IT"/>
    </w:rPr>
  </w:style>
  <w:style w:type="character" w:styleId="Enfasicorsivo">
    <w:name w:val="Emphasis"/>
    <w:basedOn w:val="Carpredefinitoparagrafo"/>
    <w:uiPriority w:val="20"/>
    <w:qFormat/>
    <w:rsid w:val="00C37B32"/>
    <w:rPr>
      <w:i/>
      <w:iCs/>
    </w:rPr>
  </w:style>
  <w:style w:type="character" w:styleId="Enfasigrassetto">
    <w:name w:val="Strong"/>
    <w:basedOn w:val="Carpredefinitoparagrafo"/>
    <w:uiPriority w:val="22"/>
    <w:qFormat/>
    <w:rsid w:val="00C37B32"/>
    <w:rPr>
      <w:b/>
      <w:bCs/>
    </w:rPr>
  </w:style>
  <w:style w:type="paragraph" w:styleId="Testofumetto">
    <w:name w:val="Balloon Text"/>
    <w:basedOn w:val="Normale"/>
    <w:link w:val="TestofumettoCarattere"/>
    <w:uiPriority w:val="99"/>
    <w:semiHidden/>
    <w:unhideWhenUsed/>
    <w:rsid w:val="00D725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2512"/>
    <w:rPr>
      <w:rFonts w:ascii="Tahoma" w:eastAsia="Calibri" w:hAnsi="Tahoma" w:cs="Tahoma"/>
      <w:color w:val="000000"/>
      <w:sz w:val="16"/>
      <w:szCs w:val="16"/>
      <w:lang w:eastAsia="it-IT"/>
    </w:rPr>
  </w:style>
  <w:style w:type="character" w:styleId="Collegamentoipertestuale">
    <w:name w:val="Hyperlink"/>
    <w:basedOn w:val="Carpredefinitoparagrafo"/>
    <w:uiPriority w:val="99"/>
    <w:unhideWhenUsed/>
    <w:rsid w:val="00D7251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2001-06-06;380~art16!vi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2000-08-18;267~art184!vi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ormattiva.it/uri-res/N2Ls?urn:nir:stato:decreto:2000-08-18;267!vig=" TargetMode="External"/><Relationship Id="rId4" Type="http://schemas.openxmlformats.org/officeDocument/2006/relationships/settings" Target="settings.xml"/><Relationship Id="rId9" Type="http://schemas.openxmlformats.org/officeDocument/2006/relationships/hyperlink" Target="http://www.normattiva.it/uri-res/N2Ls?urn:nir:stato:decreto:2001-06-06;380!vi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6B47D-4DB4-46D5-9E89-B0CA4EFC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2</cp:revision>
  <dcterms:created xsi:type="dcterms:W3CDTF">2020-02-10T10:37:00Z</dcterms:created>
  <dcterms:modified xsi:type="dcterms:W3CDTF">2020-02-10T10:37:00Z</dcterms:modified>
</cp:coreProperties>
</file>