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C9" w:rsidRPr="00555EB1" w:rsidRDefault="000A5CC9" w:rsidP="000A5CC9">
      <w:pPr>
        <w:pStyle w:val="Titolo1"/>
        <w:widowControl/>
        <w:autoSpaceDE/>
        <w:autoSpaceDN/>
        <w:spacing w:before="0" w:line="276" w:lineRule="auto"/>
        <w:ind w:left="0" w:right="0"/>
        <w:jc w:val="left"/>
        <w:rPr>
          <w:rFonts w:ascii="Book Antiqua" w:eastAsia="SymbolMT" w:hAnsi="Book Antiqua" w:cs="Arial"/>
          <w:sz w:val="26"/>
          <w:szCs w:val="26"/>
          <w:lang w:bidi="ar-SA"/>
        </w:rPr>
      </w:pPr>
      <w:bookmarkStart w:id="0" w:name="_Toc28931788"/>
      <w:bookmarkStart w:id="1" w:name="_Toc29055193"/>
      <w:r>
        <w:rPr>
          <w:rFonts w:ascii="Book Antiqua" w:eastAsia="SymbolMT" w:hAnsi="Book Antiqua" w:cs="Arial"/>
          <w:sz w:val="26"/>
          <w:szCs w:val="26"/>
          <w:lang w:bidi="ar-SA"/>
        </w:rPr>
        <w:t xml:space="preserve"> </w:t>
      </w:r>
      <w:r w:rsidRPr="00555EB1">
        <w:rPr>
          <w:rFonts w:ascii="Book Antiqua" w:eastAsia="SymbolMT" w:hAnsi="Book Antiqua" w:cs="Arial"/>
          <w:sz w:val="26"/>
          <w:szCs w:val="26"/>
          <w:lang w:bidi="ar-SA"/>
        </w:rPr>
        <w:t xml:space="preserve">MONITORAGGIO ENTI PUBBLICI VIGILATI ED ENTI </w:t>
      </w:r>
      <w:proofErr w:type="spellStart"/>
      <w:r w:rsidRPr="00555EB1">
        <w:rPr>
          <w:rFonts w:ascii="Book Antiqua" w:eastAsia="SymbolMT" w:hAnsi="Book Antiqua" w:cs="Arial"/>
          <w:sz w:val="26"/>
          <w:szCs w:val="26"/>
          <w:lang w:bidi="ar-SA"/>
        </w:rPr>
        <w:t>DI</w:t>
      </w:r>
      <w:proofErr w:type="spellEnd"/>
      <w:r w:rsidRPr="00555EB1">
        <w:rPr>
          <w:rFonts w:ascii="Book Antiqua" w:eastAsia="SymbolMT" w:hAnsi="Book Antiqua" w:cs="Arial"/>
          <w:sz w:val="26"/>
          <w:szCs w:val="26"/>
          <w:lang w:bidi="ar-SA"/>
        </w:rPr>
        <w:t xml:space="preserve"> DIRITTO PRIVATO IN CONTROLLO PUBBLICO PARTECIPATI</w:t>
      </w:r>
      <w:bookmarkEnd w:id="0"/>
      <w:bookmarkEnd w:id="1"/>
    </w:p>
    <w:p w:rsidR="000A5CC9" w:rsidRDefault="000A5CC9" w:rsidP="000A5CC9">
      <w:pPr>
        <w:rPr>
          <w:rFonts w:ascii="Book Antiqua" w:eastAsia="SymbolMT" w:hAnsi="Book Antiqua" w:cs="Arial"/>
          <w:sz w:val="26"/>
          <w:szCs w:val="2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7"/>
        <w:gridCol w:w="6521"/>
      </w:tblGrid>
      <w:tr w:rsidR="000A5CC9" w:rsidRPr="007A596D" w:rsidTr="009A4948">
        <w:trPr>
          <w:trHeight w:val="585"/>
        </w:trPr>
        <w:tc>
          <w:tcPr>
            <w:tcW w:w="3037" w:type="dxa"/>
          </w:tcPr>
          <w:p w:rsidR="000A5CC9" w:rsidRPr="002D2B26" w:rsidRDefault="000A5CC9" w:rsidP="009A4948">
            <w:pPr>
              <w:widowControl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045C88">
              <w:rPr>
                <w:rFonts w:ascii="Book Antiqua" w:eastAsia="SymbolMT" w:hAnsi="Book Antiqua" w:cs="Arial"/>
                <w:sz w:val="26"/>
                <w:szCs w:val="26"/>
                <w:lang w:val="it-IT"/>
              </w:rPr>
              <w:br w:type="page"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Normativa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riferimento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0A5CC9" w:rsidRPr="00045C88" w:rsidRDefault="001018E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6" w:history="1">
              <w:r w:rsidR="000A5CC9" w:rsidRPr="001018E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>l. 190/2012</w:t>
              </w:r>
            </w:hyperlink>
          </w:p>
          <w:p w:rsidR="000A5CC9" w:rsidRPr="00045C88" w:rsidRDefault="001018E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7" w:history="1">
              <w:r w:rsidR="000A5CC9" w:rsidRPr="001018E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>d.lgs. 39/2013</w:t>
              </w:r>
            </w:hyperlink>
          </w:p>
          <w:p w:rsidR="000A5CC9" w:rsidRPr="00045C88" w:rsidRDefault="001018E8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8" w:history="1">
              <w:r w:rsidR="000A5CC9" w:rsidRPr="001018E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>d.lgs. 33/2013</w:t>
              </w:r>
            </w:hyperlink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Piano Nazionale Anticorruzione (PNA)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“</w:t>
            </w:r>
            <w:r w:rsidRPr="0004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Linee Guida per l'attuazione della normativa in materia di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prevenzione della corruzione e trasparenza da parte delle società e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degli enti di diritto privato controllati e partecipati dalle pubbliche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amministrazioni e degli enti pubblici economici</w:t>
            </w: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” approvate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Book Antiqua" w:hAnsi="Book Antiqua"/>
                <w:color w:val="000000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dall'ANAC con determinazione n. 8 del 17 giugno 2015</w:t>
            </w:r>
          </w:p>
        </w:tc>
      </w:tr>
      <w:tr w:rsidR="000A5CC9" w:rsidRPr="002948C5" w:rsidTr="009A4948">
        <w:trPr>
          <w:trHeight w:val="585"/>
        </w:trPr>
        <w:tc>
          <w:tcPr>
            <w:tcW w:w="3037" w:type="dxa"/>
          </w:tcPr>
          <w:p w:rsidR="000A5CC9" w:rsidRDefault="000A5CC9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 riferimento a società e altri enti di diritto privato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-in controllo pubblico da parte di altri enti pubblici: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coinvolgimento dell'ente controllante circa l'obbligo di attivazione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delle misure previste dalle linee guida ANAC da parte del soggetto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controllato.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-in controllo pubblico in cui nessun socio pubblico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singolarmente sia in posizione di controllo: comunicazione alla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società/ente circa l'obbligo di attivazione delle misure previste dalle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linee guida ANAC.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3) con riferimento a società e altri enti di diritto privato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partecipati: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– comunicazione alla società volta a promuovere l'adozione del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modello di organizzazione e gestione ai sensi del </w:t>
            </w:r>
            <w:hyperlink r:id="rId9" w:history="1">
              <w:r w:rsidRPr="001018E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>d.lgs.231/2001</w:t>
              </w:r>
            </w:hyperlink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opportunamente integrato con misure anticorruzione, oppure la sola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adozione di misure organizzative ai fini della prevenzione della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corruzione ex </w:t>
            </w:r>
            <w:hyperlink r:id="rId10" w:history="1">
              <w:r w:rsidRPr="001018E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>legge n. 190/2012</w:t>
              </w:r>
            </w:hyperlink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;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– comunicazione all'ente di diritto privato volta a promuovere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l'adozione di protocolli di legalità che disciplinino specifici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obblighi di prevenzione della corruzione e della trasparenza nonché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l'adozione di modelli come quello previsto </w:t>
            </w:r>
            <w:hyperlink r:id="rId11" w:history="1">
              <w:r w:rsidRPr="001018E8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it-IT"/>
                </w:rPr>
                <w:t>dal d.lgs. 231/2001</w:t>
              </w:r>
            </w:hyperlink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ove</w:t>
            </w:r>
          </w:p>
          <w:p w:rsidR="000A5CC9" w:rsidRPr="002948C5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compatibili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5CC9" w:rsidTr="009A4948">
        <w:trPr>
          <w:trHeight w:val="585"/>
        </w:trPr>
        <w:tc>
          <w:tcPr>
            <w:tcW w:w="3037" w:type="dxa"/>
          </w:tcPr>
          <w:p w:rsidR="000A5CC9" w:rsidRDefault="000A5CC9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Soggetti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0A5CC9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RPCT</w:t>
            </w:r>
          </w:p>
        </w:tc>
      </w:tr>
      <w:tr w:rsidR="000A5CC9" w:rsidTr="009A4948">
        <w:trPr>
          <w:trHeight w:val="585"/>
        </w:trPr>
        <w:tc>
          <w:tcPr>
            <w:tcW w:w="3037" w:type="dxa"/>
          </w:tcPr>
          <w:p w:rsidR="000A5CC9" w:rsidRDefault="000A5CC9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Termini</w:t>
            </w:r>
          </w:p>
        </w:tc>
        <w:tc>
          <w:tcPr>
            <w:tcW w:w="6521" w:type="dxa"/>
          </w:tcPr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Prima dell’approvazione del Piano Triennale da parte della Giunta</w:t>
            </w:r>
          </w:p>
          <w:p w:rsidR="000A5CC9" w:rsidRPr="00045C88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Comunale, che avviene entro il 31 gennaio di ciascun anno</w:t>
            </w:r>
          </w:p>
        </w:tc>
      </w:tr>
      <w:tr w:rsidR="000A5CC9" w:rsidTr="009A4948">
        <w:trPr>
          <w:trHeight w:val="585"/>
        </w:trPr>
        <w:tc>
          <w:tcPr>
            <w:tcW w:w="3037" w:type="dxa"/>
          </w:tcPr>
          <w:p w:rsidR="000A5CC9" w:rsidRPr="004E50C2" w:rsidRDefault="000A5CC9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C2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6521" w:type="dxa"/>
          </w:tcPr>
          <w:p w:rsidR="000A5CC9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5CC9" w:rsidTr="009A4948">
        <w:trPr>
          <w:trHeight w:val="585"/>
        </w:trPr>
        <w:tc>
          <w:tcPr>
            <w:tcW w:w="3037" w:type="dxa"/>
          </w:tcPr>
          <w:p w:rsidR="000A5CC9" w:rsidRPr="004E50C2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E50C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Monitoraggio RPCT</w:t>
            </w:r>
          </w:p>
        </w:tc>
        <w:tc>
          <w:tcPr>
            <w:tcW w:w="6521" w:type="dxa"/>
          </w:tcPr>
          <w:p w:rsidR="007E7691" w:rsidRPr="004E50C2" w:rsidRDefault="007E7691" w:rsidP="007E7691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Il</w:t>
            </w:r>
            <w:r w:rsidR="000A5CC9"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RPCT </w:t>
            </w:r>
            <w:r w:rsidR="000A5CC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monitor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erà la situazione in essere .</w:t>
            </w:r>
            <w:bookmarkStart w:id="2" w:name="_GoBack"/>
            <w:bookmarkEnd w:id="2"/>
          </w:p>
          <w:p w:rsidR="000A5CC9" w:rsidRPr="004E50C2" w:rsidRDefault="000A5CC9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0A5CC9" w:rsidRDefault="000A5CC9" w:rsidP="000A5CC9"/>
    <w:p w:rsidR="00A26C5B" w:rsidRDefault="00A26C5B"/>
    <w:sectPr w:rsidR="00A26C5B" w:rsidSect="00810C58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2D6" w:rsidRDefault="008622D6">
      <w:pPr>
        <w:spacing w:after="0" w:line="240" w:lineRule="auto"/>
      </w:pPr>
      <w:r>
        <w:separator/>
      </w:r>
    </w:p>
  </w:endnote>
  <w:endnote w:type="continuationSeparator" w:id="0">
    <w:p w:rsidR="008622D6" w:rsidRDefault="0086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81335"/>
      <w:docPartObj>
        <w:docPartGallery w:val="Page Numbers (Bottom of Page)"/>
        <w:docPartUnique/>
      </w:docPartObj>
    </w:sdtPr>
    <w:sdtContent>
      <w:p w:rsidR="00045C88" w:rsidRDefault="00093520">
        <w:pPr>
          <w:pStyle w:val="Pidipagina"/>
          <w:jc w:val="right"/>
        </w:pPr>
        <w:r>
          <w:fldChar w:fldCharType="begin"/>
        </w:r>
        <w:r w:rsidR="000A5CC9">
          <w:instrText>PAGE   \* MERGEFORMAT</w:instrText>
        </w:r>
        <w:r>
          <w:fldChar w:fldCharType="separate"/>
        </w:r>
        <w:r w:rsidR="001018E8">
          <w:rPr>
            <w:noProof/>
          </w:rPr>
          <w:t>1</w:t>
        </w:r>
        <w:r>
          <w:fldChar w:fldCharType="end"/>
        </w:r>
      </w:p>
    </w:sdtContent>
  </w:sdt>
  <w:p w:rsidR="00045C88" w:rsidRDefault="008622D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2D6" w:rsidRDefault="008622D6">
      <w:pPr>
        <w:spacing w:after="0" w:line="240" w:lineRule="auto"/>
      </w:pPr>
      <w:r>
        <w:separator/>
      </w:r>
    </w:p>
  </w:footnote>
  <w:footnote w:type="continuationSeparator" w:id="0">
    <w:p w:rsidR="008622D6" w:rsidRDefault="00862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E8" w:rsidRDefault="001018E8" w:rsidP="001018E8">
    <w:pPr>
      <w:pStyle w:val="Intestazione"/>
      <w:jc w:val="center"/>
    </w:pPr>
    <w:r w:rsidRPr="001018E8">
      <w:drawing>
        <wp:inline distT="0" distB="0" distL="0" distR="0">
          <wp:extent cx="1727860" cy="457883"/>
          <wp:effectExtent l="0" t="0" r="5715" b="0"/>
          <wp:docPr id="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5C88" w:rsidRDefault="008622D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8AB"/>
    <w:rsid w:val="00093520"/>
    <w:rsid w:val="000A5CC9"/>
    <w:rsid w:val="001018E8"/>
    <w:rsid w:val="00427065"/>
    <w:rsid w:val="005D67FF"/>
    <w:rsid w:val="007E28AB"/>
    <w:rsid w:val="007E7691"/>
    <w:rsid w:val="008429B4"/>
    <w:rsid w:val="008622D6"/>
    <w:rsid w:val="009E25D3"/>
    <w:rsid w:val="00A26C5B"/>
    <w:rsid w:val="00B802C4"/>
    <w:rsid w:val="00C13C49"/>
    <w:rsid w:val="00DD376D"/>
    <w:rsid w:val="00DD5783"/>
    <w:rsid w:val="00DD6F14"/>
    <w:rsid w:val="00E9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C5B"/>
  </w:style>
  <w:style w:type="paragraph" w:styleId="Titolo1">
    <w:name w:val="heading 1"/>
    <w:basedOn w:val="Normale"/>
    <w:link w:val="Titolo1Carattere"/>
    <w:uiPriority w:val="9"/>
    <w:qFormat/>
    <w:rsid w:val="000A5CC9"/>
    <w:pPr>
      <w:widowControl w:val="0"/>
      <w:autoSpaceDE w:val="0"/>
      <w:autoSpaceDN w:val="0"/>
      <w:spacing w:before="199" w:after="0" w:line="240" w:lineRule="auto"/>
      <w:ind w:left="911" w:right="1137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5CC9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A5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A5CC9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5CC9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A5CC9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5CC9"/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18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018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13-03-14;33!vig=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:2013-04-08;39!vig=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legge:2012-11-06;190!vig=" TargetMode="External"/><Relationship Id="rId11" Type="http://schemas.openxmlformats.org/officeDocument/2006/relationships/hyperlink" Target="http://www.normattiva.it/uri-res/N2Ls?urn:nir:stato:decreto:2001-06-08;231!vig=" TargetMode="Externa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normattiva.it/uri-res/N2Ls?urn:nir:stato:legge:2012-11-06;190!vig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rmattiva.it/uri-res/N2Ls?urn:nir:stato:decreto:2001-06-08;231!vig=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D45F13"/>
    <w:rsid w:val="0043188C"/>
    <w:rsid w:val="00D4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268588FC69749AEA833B6ED5774C1F5">
    <w:name w:val="0268588FC69749AEA833B6ED5774C1F5"/>
    <w:rsid w:val="00D45F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LeopizziG</dc:creator>
  <cp:lastModifiedBy>Utente Windows</cp:lastModifiedBy>
  <cp:revision>2</cp:revision>
  <dcterms:created xsi:type="dcterms:W3CDTF">2020-03-03T09:56:00Z</dcterms:created>
  <dcterms:modified xsi:type="dcterms:W3CDTF">2020-03-03T09:56:00Z</dcterms:modified>
</cp:coreProperties>
</file>