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AD3" w:rsidRDefault="00FF2741">
      <w:pPr>
        <w:spacing w:after="172" w:line="240" w:lineRule="auto"/>
        <w:ind w:left="0" w:right="0" w:firstLine="0"/>
        <w:jc w:val="left"/>
      </w:pPr>
      <w:bookmarkStart w:id="0" w:name="_GoBack"/>
      <w:bookmarkEnd w:id="0"/>
      <w:r>
        <w:rPr>
          <w:rFonts w:ascii="Book Antiqua" w:eastAsia="Book Antiqua" w:hAnsi="Book Antiqua" w:cs="Book Antiqua"/>
          <w:b/>
        </w:rPr>
        <w:t xml:space="preserve"> </w:t>
      </w:r>
    </w:p>
    <w:p w:rsidR="00C81AD3" w:rsidRDefault="00FF2741">
      <w:pPr>
        <w:spacing w:after="191" w:line="240" w:lineRule="auto"/>
        <w:ind w:left="1035" w:right="0" w:firstLine="0"/>
        <w:jc w:val="left"/>
      </w:pPr>
      <w:r>
        <w:rPr>
          <w:rFonts w:ascii="Book Antiqua" w:eastAsia="Book Antiqua" w:hAnsi="Book Antiqua" w:cs="Book Antiqua"/>
          <w:b/>
        </w:rPr>
        <w:t xml:space="preserve"> </w:t>
      </w:r>
    </w:p>
    <w:p w:rsidR="00C81AD3" w:rsidRPr="001B31F3" w:rsidRDefault="00FF2741" w:rsidP="00FF2741">
      <w:pPr>
        <w:spacing w:after="38" w:line="240" w:lineRule="auto"/>
        <w:ind w:left="1035" w:right="0" w:firstLine="0"/>
        <w:jc w:val="center"/>
        <w:rPr>
          <w:sz w:val="24"/>
          <w:szCs w:val="24"/>
        </w:rPr>
      </w:pPr>
      <w:r w:rsidRPr="001B31F3">
        <w:rPr>
          <w:rFonts w:eastAsia="Book Antiqua"/>
          <w:b/>
          <w:sz w:val="24"/>
          <w:szCs w:val="24"/>
        </w:rPr>
        <w:t>COMUNE   DI   ______________</w:t>
      </w:r>
    </w:p>
    <w:p w:rsidR="00C81AD3" w:rsidRPr="001B31F3" w:rsidRDefault="00FF2741" w:rsidP="00FF2741">
      <w:pPr>
        <w:spacing w:after="38" w:line="240" w:lineRule="auto"/>
        <w:ind w:left="1035" w:right="0" w:firstLine="0"/>
        <w:jc w:val="center"/>
        <w:rPr>
          <w:sz w:val="24"/>
          <w:szCs w:val="24"/>
        </w:rPr>
      </w:pPr>
      <w:r w:rsidRPr="001B31F3">
        <w:rPr>
          <w:rFonts w:eastAsia="Book Antiqua"/>
          <w:b/>
          <w:sz w:val="24"/>
          <w:szCs w:val="24"/>
        </w:rPr>
        <w:t>PROVINCIA DI ________________</w:t>
      </w:r>
    </w:p>
    <w:p w:rsidR="00C81AD3" w:rsidRPr="001B31F3" w:rsidRDefault="00FF2741">
      <w:pPr>
        <w:spacing w:after="0" w:line="240" w:lineRule="auto"/>
        <w:ind w:left="1035" w:right="0" w:firstLine="0"/>
        <w:jc w:val="right"/>
        <w:rPr>
          <w:sz w:val="24"/>
          <w:szCs w:val="24"/>
        </w:rPr>
      </w:pPr>
      <w:r w:rsidRPr="001B31F3">
        <w:rPr>
          <w:rFonts w:eastAsia="Book Antiqua"/>
          <w:b/>
          <w:sz w:val="24"/>
          <w:szCs w:val="24"/>
        </w:rPr>
        <w:t xml:space="preserve"> </w:t>
      </w:r>
    </w:p>
    <w:p w:rsidR="00C81AD3" w:rsidRPr="001B31F3" w:rsidRDefault="00FF2741">
      <w:pPr>
        <w:spacing w:after="0" w:line="240" w:lineRule="auto"/>
        <w:ind w:left="1035" w:right="0" w:firstLine="0"/>
        <w:jc w:val="left"/>
        <w:rPr>
          <w:sz w:val="24"/>
          <w:szCs w:val="24"/>
        </w:rPr>
      </w:pPr>
      <w:r w:rsidRPr="001B31F3">
        <w:rPr>
          <w:rFonts w:eastAsia="Courier New"/>
          <w:sz w:val="24"/>
          <w:szCs w:val="24"/>
        </w:rPr>
        <w:t xml:space="preserve"> </w:t>
      </w:r>
    </w:p>
    <w:p w:rsidR="00C81AD3" w:rsidRPr="001B31F3" w:rsidRDefault="00FF2741">
      <w:pPr>
        <w:spacing w:after="38" w:line="240" w:lineRule="auto"/>
        <w:ind w:left="0" w:right="0" w:firstLine="0"/>
        <w:jc w:val="right"/>
        <w:rPr>
          <w:sz w:val="24"/>
          <w:szCs w:val="24"/>
        </w:rPr>
      </w:pPr>
      <w:r w:rsidRPr="001B31F3">
        <w:rPr>
          <w:rFonts w:eastAsia="Book Antiqua"/>
          <w:b/>
          <w:sz w:val="24"/>
          <w:szCs w:val="24"/>
        </w:rPr>
        <w:t xml:space="preserve"> </w:t>
      </w:r>
    </w:p>
    <w:p w:rsidR="00C81AD3" w:rsidRPr="001B31F3" w:rsidRDefault="00FF2741">
      <w:pPr>
        <w:spacing w:after="0" w:line="240" w:lineRule="auto"/>
        <w:ind w:left="0" w:right="0" w:firstLine="0"/>
        <w:jc w:val="right"/>
        <w:rPr>
          <w:sz w:val="24"/>
          <w:szCs w:val="24"/>
        </w:rPr>
      </w:pPr>
      <w:r w:rsidRPr="001B31F3">
        <w:rPr>
          <w:rFonts w:eastAsia="Book Antiqua"/>
          <w:b/>
          <w:sz w:val="24"/>
          <w:szCs w:val="24"/>
        </w:rPr>
        <w:t xml:space="preserve"> </w:t>
      </w:r>
    </w:p>
    <w:p w:rsidR="00C81AD3" w:rsidRPr="001B31F3" w:rsidRDefault="00FF2741" w:rsidP="00FF2741">
      <w:pPr>
        <w:spacing w:after="0" w:line="240" w:lineRule="auto"/>
        <w:ind w:left="0" w:right="0" w:firstLine="0"/>
        <w:jc w:val="left"/>
        <w:rPr>
          <w:sz w:val="24"/>
          <w:szCs w:val="24"/>
        </w:rPr>
      </w:pPr>
      <w:proofErr w:type="spellStart"/>
      <w:r w:rsidRPr="001B31F3">
        <w:rPr>
          <w:rFonts w:eastAsia="Arial"/>
          <w:sz w:val="24"/>
          <w:szCs w:val="24"/>
        </w:rPr>
        <w:t>Delib.n.</w:t>
      </w:r>
      <w:proofErr w:type="spellEnd"/>
      <w:r w:rsidRPr="001B31F3">
        <w:rPr>
          <w:rFonts w:eastAsia="Arial"/>
          <w:sz w:val="24"/>
          <w:szCs w:val="24"/>
        </w:rPr>
        <w:t xml:space="preserve"> ___ del ___________</w:t>
      </w:r>
    </w:p>
    <w:p w:rsidR="00C81AD3" w:rsidRPr="001B31F3" w:rsidRDefault="00FF2741">
      <w:pPr>
        <w:spacing w:after="0" w:line="240" w:lineRule="auto"/>
        <w:ind w:left="284" w:right="0" w:firstLine="0"/>
        <w:jc w:val="left"/>
        <w:rPr>
          <w:sz w:val="24"/>
          <w:szCs w:val="24"/>
        </w:rPr>
      </w:pPr>
      <w:r w:rsidRPr="001B31F3">
        <w:rPr>
          <w:rFonts w:eastAsia="Arial"/>
          <w:sz w:val="24"/>
          <w:szCs w:val="24"/>
        </w:rPr>
        <w:t xml:space="preserve"> </w:t>
      </w:r>
    </w:p>
    <w:p w:rsidR="00C81AD3" w:rsidRPr="001B31F3" w:rsidRDefault="00FF2741">
      <w:pPr>
        <w:spacing w:after="6" w:line="240" w:lineRule="auto"/>
        <w:ind w:left="284" w:right="0" w:firstLine="0"/>
        <w:jc w:val="left"/>
        <w:rPr>
          <w:sz w:val="24"/>
          <w:szCs w:val="24"/>
        </w:rPr>
      </w:pPr>
      <w:r w:rsidRPr="001B31F3">
        <w:rPr>
          <w:rFonts w:eastAsia="Arial"/>
          <w:sz w:val="24"/>
          <w:szCs w:val="24"/>
        </w:rPr>
        <w:t xml:space="preserve"> </w:t>
      </w:r>
    </w:p>
    <w:p w:rsidR="00C81AD3" w:rsidRPr="001B31F3" w:rsidRDefault="00FF2741" w:rsidP="004323F5">
      <w:pPr>
        <w:pStyle w:val="Titolo1"/>
        <w:ind w:left="0"/>
        <w:jc w:val="center"/>
        <w:rPr>
          <w:rFonts w:ascii="Times New Roman" w:hAnsi="Times New Roman" w:cs="Times New Roman"/>
          <w:sz w:val="24"/>
          <w:szCs w:val="24"/>
        </w:rPr>
      </w:pPr>
      <w:r w:rsidRPr="001B31F3">
        <w:rPr>
          <w:rFonts w:ascii="Times New Roman" w:hAnsi="Times New Roman" w:cs="Times New Roman"/>
          <w:sz w:val="24"/>
          <w:szCs w:val="24"/>
        </w:rPr>
        <w:t>VERBALE DI DELIBERAZIONE DELLA GIUNTA COMUNALE</w:t>
      </w:r>
    </w:p>
    <w:p w:rsidR="00C81AD3" w:rsidRPr="001B31F3" w:rsidRDefault="00FF2741">
      <w:pPr>
        <w:spacing w:after="0" w:line="240" w:lineRule="auto"/>
        <w:ind w:left="0" w:right="0" w:firstLine="0"/>
        <w:jc w:val="left"/>
        <w:rPr>
          <w:sz w:val="24"/>
          <w:szCs w:val="24"/>
        </w:rPr>
      </w:pPr>
      <w:r w:rsidRPr="001B31F3">
        <w:rPr>
          <w:rFonts w:eastAsia="Arial"/>
          <w:sz w:val="24"/>
          <w:szCs w:val="24"/>
        </w:rPr>
        <w:t xml:space="preserve"> </w:t>
      </w:r>
    </w:p>
    <w:p w:rsidR="00C81AD3" w:rsidRPr="001B31F3" w:rsidRDefault="00FF2741">
      <w:pPr>
        <w:spacing w:after="0" w:line="240" w:lineRule="auto"/>
        <w:ind w:left="0" w:right="0" w:firstLine="0"/>
        <w:jc w:val="left"/>
        <w:rPr>
          <w:sz w:val="24"/>
          <w:szCs w:val="24"/>
        </w:rPr>
      </w:pPr>
      <w:r w:rsidRPr="001B31F3">
        <w:rPr>
          <w:rFonts w:eastAsia="Arial"/>
          <w:sz w:val="24"/>
          <w:szCs w:val="24"/>
        </w:rPr>
        <w:t xml:space="preserve"> </w:t>
      </w:r>
    </w:p>
    <w:p w:rsidR="00E05E9B" w:rsidRDefault="00FF2741">
      <w:pPr>
        <w:spacing w:after="0" w:line="237" w:lineRule="auto"/>
        <w:ind w:left="1404" w:right="-9" w:hanging="1419"/>
        <w:rPr>
          <w:rFonts w:eastAsia="Arial"/>
          <w:sz w:val="24"/>
          <w:szCs w:val="24"/>
        </w:rPr>
      </w:pPr>
      <w:r w:rsidRPr="001B31F3">
        <w:rPr>
          <w:rFonts w:eastAsia="Arial"/>
          <w:sz w:val="24"/>
          <w:szCs w:val="24"/>
        </w:rPr>
        <w:t xml:space="preserve">OGGETTO: </w:t>
      </w:r>
      <w:r w:rsidR="00E05E9B">
        <w:rPr>
          <w:rFonts w:eastAsia="Arial"/>
          <w:sz w:val="24"/>
          <w:szCs w:val="24"/>
        </w:rPr>
        <w:t xml:space="preserve">agevolazioni per la promozione dell’economia locale mediante la riapertura e l’ampliamento di attività commerciali, artigianali e di servizi di cui </w:t>
      </w:r>
      <w:hyperlink r:id="rId7" w:history="1">
        <w:r w:rsidR="00E05E9B" w:rsidRPr="00767EE6">
          <w:rPr>
            <w:rStyle w:val="Collegamentoipertestuale"/>
            <w:rFonts w:eastAsia="Arial"/>
            <w:sz w:val="24"/>
            <w:szCs w:val="24"/>
          </w:rPr>
          <w:t xml:space="preserve">all’art. 30 </w:t>
        </w:r>
        <w:proofErr w:type="spellStart"/>
        <w:r w:rsidR="00E05E9B" w:rsidRPr="00767EE6">
          <w:rPr>
            <w:rStyle w:val="Collegamentoipertestuale"/>
            <w:rFonts w:eastAsia="Arial"/>
            <w:sz w:val="24"/>
            <w:szCs w:val="24"/>
          </w:rPr>
          <w:t>ter</w:t>
        </w:r>
        <w:proofErr w:type="spellEnd"/>
        <w:r w:rsidR="00E05E9B" w:rsidRPr="00767EE6">
          <w:rPr>
            <w:rStyle w:val="Collegamentoipertestuale"/>
            <w:rFonts w:eastAsia="Arial"/>
            <w:sz w:val="24"/>
            <w:szCs w:val="24"/>
          </w:rPr>
          <w:t xml:space="preserve"> del D.L. n. 34/2019</w:t>
        </w:r>
      </w:hyperlink>
      <w:r w:rsidR="00E05E9B">
        <w:rPr>
          <w:rFonts w:eastAsia="Arial"/>
          <w:sz w:val="24"/>
          <w:szCs w:val="24"/>
        </w:rPr>
        <w:t xml:space="preserve"> (c.d. Decreto Crescita) – </w:t>
      </w:r>
      <w:r w:rsidR="00D034C7">
        <w:rPr>
          <w:rFonts w:eastAsia="Arial"/>
          <w:sz w:val="24"/>
          <w:szCs w:val="24"/>
        </w:rPr>
        <w:t>atto di indirizzo agli uffici attività produttive e tributi</w:t>
      </w:r>
    </w:p>
    <w:p w:rsidR="00E05E9B" w:rsidRDefault="00E05E9B">
      <w:pPr>
        <w:spacing w:after="0" w:line="237" w:lineRule="auto"/>
        <w:ind w:left="1404" w:right="-9" w:hanging="1419"/>
        <w:rPr>
          <w:rFonts w:eastAsia="Arial"/>
          <w:sz w:val="24"/>
          <w:szCs w:val="24"/>
        </w:rPr>
      </w:pPr>
    </w:p>
    <w:p w:rsidR="00C81AD3" w:rsidRPr="001B31F3" w:rsidRDefault="00FF2741">
      <w:pPr>
        <w:spacing w:after="0" w:line="240" w:lineRule="auto"/>
        <w:ind w:left="0" w:right="0" w:firstLine="0"/>
        <w:jc w:val="left"/>
        <w:rPr>
          <w:sz w:val="24"/>
          <w:szCs w:val="24"/>
        </w:rPr>
      </w:pPr>
      <w:r w:rsidRPr="001B31F3">
        <w:rPr>
          <w:rFonts w:eastAsia="Arial"/>
          <w:sz w:val="24"/>
          <w:szCs w:val="24"/>
        </w:rPr>
        <w:t xml:space="preserve"> </w:t>
      </w:r>
    </w:p>
    <w:p w:rsidR="00C81AD3" w:rsidRPr="001B31F3" w:rsidRDefault="00FF2741">
      <w:pPr>
        <w:spacing w:after="6" w:line="240" w:lineRule="auto"/>
        <w:ind w:left="0" w:right="0" w:firstLine="0"/>
        <w:jc w:val="left"/>
        <w:rPr>
          <w:sz w:val="24"/>
          <w:szCs w:val="24"/>
        </w:rPr>
      </w:pPr>
      <w:r w:rsidRPr="001B31F3">
        <w:rPr>
          <w:rFonts w:eastAsia="Arial"/>
          <w:sz w:val="24"/>
          <w:szCs w:val="24"/>
        </w:rPr>
        <w:t xml:space="preserve"> </w:t>
      </w:r>
    </w:p>
    <w:p w:rsidR="00C81AD3" w:rsidRPr="001B31F3" w:rsidRDefault="00FF2741">
      <w:pPr>
        <w:spacing w:after="166" w:line="352" w:lineRule="auto"/>
        <w:ind w:right="-9"/>
        <w:rPr>
          <w:sz w:val="24"/>
          <w:szCs w:val="24"/>
        </w:rPr>
      </w:pPr>
      <w:r w:rsidRPr="001B31F3">
        <w:rPr>
          <w:rFonts w:eastAsia="Arial"/>
          <w:sz w:val="24"/>
          <w:szCs w:val="24"/>
        </w:rPr>
        <w:t xml:space="preserve"> L’anno duemila</w:t>
      </w:r>
      <w:r w:rsidR="004323F5">
        <w:rPr>
          <w:rFonts w:eastAsia="Arial"/>
          <w:sz w:val="24"/>
          <w:szCs w:val="24"/>
        </w:rPr>
        <w:t>venti</w:t>
      </w:r>
      <w:r w:rsidRPr="001B31F3">
        <w:rPr>
          <w:rFonts w:eastAsia="Arial"/>
          <w:sz w:val="24"/>
          <w:szCs w:val="24"/>
        </w:rPr>
        <w:t xml:space="preserve"> addì ____________ del mese di </w:t>
      </w:r>
      <w:r w:rsidR="004323F5">
        <w:rPr>
          <w:rFonts w:eastAsia="Arial"/>
          <w:sz w:val="24"/>
          <w:szCs w:val="24"/>
        </w:rPr>
        <w:t>______________</w:t>
      </w:r>
      <w:r w:rsidRPr="001B31F3">
        <w:rPr>
          <w:rFonts w:eastAsia="Arial"/>
          <w:sz w:val="24"/>
          <w:szCs w:val="24"/>
        </w:rPr>
        <w:t xml:space="preserve"> alle ore _________ convocata nei modi prescritti, nella solita sala del Municipio si è riunita la GIUNTA COMUNALE. </w:t>
      </w:r>
    </w:p>
    <w:p w:rsidR="00C81AD3" w:rsidRPr="001B31F3" w:rsidRDefault="00FF2741">
      <w:pPr>
        <w:spacing w:after="166" w:line="237" w:lineRule="auto"/>
        <w:ind w:right="-9"/>
        <w:rPr>
          <w:sz w:val="24"/>
          <w:szCs w:val="24"/>
        </w:rPr>
      </w:pPr>
      <w:r w:rsidRPr="001B31F3">
        <w:rPr>
          <w:rFonts w:eastAsia="Arial"/>
          <w:sz w:val="24"/>
          <w:szCs w:val="24"/>
        </w:rPr>
        <w:t xml:space="preserve"> </w:t>
      </w:r>
      <w:r w:rsidRPr="001B31F3">
        <w:rPr>
          <w:rFonts w:eastAsia="Arial"/>
          <w:sz w:val="24"/>
          <w:szCs w:val="24"/>
        </w:rPr>
        <w:tab/>
        <w:t xml:space="preserve">Fatto l’appello nominale, risultano:                                 </w:t>
      </w:r>
    </w:p>
    <w:p w:rsidR="00C81AD3" w:rsidRPr="001B31F3" w:rsidRDefault="00FF2741">
      <w:pPr>
        <w:spacing w:after="26" w:line="240" w:lineRule="auto"/>
        <w:ind w:left="0" w:right="0" w:firstLine="0"/>
        <w:jc w:val="left"/>
        <w:rPr>
          <w:sz w:val="24"/>
          <w:szCs w:val="24"/>
        </w:rPr>
      </w:pPr>
      <w:r w:rsidRPr="001B31F3">
        <w:rPr>
          <w:rFonts w:eastAsia="Courier New"/>
          <w:sz w:val="24"/>
          <w:szCs w:val="24"/>
        </w:rPr>
        <w:t xml:space="preserve"> </w:t>
      </w:r>
    </w:p>
    <w:p w:rsidR="00C81AD3" w:rsidRPr="001B31F3" w:rsidRDefault="00FF2741">
      <w:pPr>
        <w:spacing w:after="0" w:line="276" w:lineRule="auto"/>
        <w:ind w:left="0" w:right="850" w:firstLine="0"/>
        <w:jc w:val="left"/>
        <w:rPr>
          <w:sz w:val="24"/>
          <w:szCs w:val="24"/>
        </w:rPr>
      </w:pPr>
      <w:r w:rsidRPr="001B31F3">
        <w:rPr>
          <w:rFonts w:eastAsia="Courier New"/>
          <w:sz w:val="24"/>
          <w:szCs w:val="24"/>
        </w:rPr>
        <w:t xml:space="preserve"> </w:t>
      </w:r>
    </w:p>
    <w:tbl>
      <w:tblPr>
        <w:tblStyle w:val="TableGrid"/>
        <w:tblW w:w="8058" w:type="dxa"/>
        <w:tblInd w:w="788" w:type="dxa"/>
        <w:tblLook w:val="04A0"/>
      </w:tblPr>
      <w:tblGrid>
        <w:gridCol w:w="6213"/>
        <w:gridCol w:w="1058"/>
        <w:gridCol w:w="787"/>
      </w:tblGrid>
      <w:tr w:rsidR="00C81AD3" w:rsidRPr="001B31F3" w:rsidTr="00954DEB">
        <w:trPr>
          <w:trHeight w:val="400"/>
        </w:trPr>
        <w:tc>
          <w:tcPr>
            <w:tcW w:w="6213" w:type="dxa"/>
            <w:tcBorders>
              <w:top w:val="nil"/>
              <w:left w:val="nil"/>
              <w:bottom w:val="nil"/>
              <w:right w:val="nil"/>
            </w:tcBorders>
          </w:tcPr>
          <w:p w:rsidR="00C81AD3" w:rsidRPr="001B31F3" w:rsidRDefault="00FF2741">
            <w:pPr>
              <w:spacing w:after="0" w:line="276" w:lineRule="auto"/>
              <w:ind w:left="0" w:right="0" w:firstLine="0"/>
              <w:jc w:val="left"/>
              <w:rPr>
                <w:sz w:val="24"/>
                <w:szCs w:val="24"/>
              </w:rPr>
            </w:pPr>
            <w:r w:rsidRPr="001B31F3">
              <w:rPr>
                <w:rFonts w:eastAsia="Arial"/>
                <w:b/>
                <w:sz w:val="24"/>
                <w:szCs w:val="24"/>
              </w:rPr>
              <w:t xml:space="preserve"> </w:t>
            </w:r>
          </w:p>
        </w:tc>
        <w:tc>
          <w:tcPr>
            <w:tcW w:w="1058" w:type="dxa"/>
            <w:tcBorders>
              <w:top w:val="nil"/>
              <w:left w:val="nil"/>
              <w:bottom w:val="nil"/>
              <w:right w:val="nil"/>
            </w:tcBorders>
          </w:tcPr>
          <w:p w:rsidR="00C81AD3" w:rsidRPr="001B31F3" w:rsidRDefault="00FF2741">
            <w:pPr>
              <w:spacing w:after="0" w:line="276" w:lineRule="auto"/>
              <w:ind w:left="0" w:right="0" w:firstLine="0"/>
              <w:jc w:val="left"/>
              <w:rPr>
                <w:sz w:val="24"/>
                <w:szCs w:val="24"/>
              </w:rPr>
            </w:pPr>
            <w:r w:rsidRPr="001B31F3">
              <w:rPr>
                <w:rFonts w:eastAsia="Arial"/>
                <w:b/>
                <w:sz w:val="24"/>
                <w:szCs w:val="24"/>
              </w:rPr>
              <w:t xml:space="preserve">Presente </w:t>
            </w:r>
          </w:p>
        </w:tc>
        <w:tc>
          <w:tcPr>
            <w:tcW w:w="787" w:type="dxa"/>
            <w:tcBorders>
              <w:top w:val="nil"/>
              <w:left w:val="nil"/>
              <w:bottom w:val="nil"/>
              <w:right w:val="nil"/>
            </w:tcBorders>
          </w:tcPr>
          <w:p w:rsidR="00C81AD3" w:rsidRPr="001B31F3" w:rsidRDefault="00FF2741">
            <w:pPr>
              <w:spacing w:after="0" w:line="276" w:lineRule="auto"/>
              <w:ind w:left="0" w:right="0" w:firstLine="0"/>
              <w:rPr>
                <w:sz w:val="24"/>
                <w:szCs w:val="24"/>
              </w:rPr>
            </w:pPr>
            <w:r w:rsidRPr="001B31F3">
              <w:rPr>
                <w:rFonts w:eastAsia="Arial"/>
                <w:b/>
                <w:sz w:val="24"/>
                <w:szCs w:val="24"/>
              </w:rPr>
              <w:t xml:space="preserve">Assente </w:t>
            </w:r>
          </w:p>
        </w:tc>
      </w:tr>
      <w:tr w:rsidR="00C81AD3" w:rsidRPr="001B31F3" w:rsidTr="00954DEB">
        <w:trPr>
          <w:trHeight w:val="417"/>
        </w:trPr>
        <w:tc>
          <w:tcPr>
            <w:tcW w:w="6213" w:type="dxa"/>
            <w:tcBorders>
              <w:top w:val="nil"/>
              <w:left w:val="nil"/>
              <w:bottom w:val="nil"/>
              <w:right w:val="nil"/>
            </w:tcBorders>
          </w:tcPr>
          <w:p w:rsidR="00C81AD3" w:rsidRPr="001B31F3" w:rsidRDefault="00FF2741">
            <w:pPr>
              <w:spacing w:after="0" w:line="276" w:lineRule="auto"/>
              <w:ind w:left="0" w:right="0" w:firstLine="0"/>
              <w:jc w:val="left"/>
              <w:rPr>
                <w:sz w:val="24"/>
                <w:szCs w:val="24"/>
              </w:rPr>
            </w:pPr>
            <w:r w:rsidRPr="001B31F3">
              <w:rPr>
                <w:rFonts w:eastAsia="Arial"/>
                <w:sz w:val="24"/>
                <w:szCs w:val="24"/>
              </w:rPr>
              <w:t xml:space="preserve"> </w:t>
            </w:r>
          </w:p>
        </w:tc>
        <w:tc>
          <w:tcPr>
            <w:tcW w:w="1058" w:type="dxa"/>
            <w:tcBorders>
              <w:top w:val="nil"/>
              <w:left w:val="nil"/>
              <w:bottom w:val="nil"/>
              <w:right w:val="nil"/>
            </w:tcBorders>
          </w:tcPr>
          <w:p w:rsidR="00C81AD3" w:rsidRPr="001B31F3" w:rsidRDefault="00FF2741">
            <w:pPr>
              <w:spacing w:after="0" w:line="276" w:lineRule="auto"/>
              <w:ind w:left="382" w:right="0" w:firstLine="0"/>
              <w:jc w:val="left"/>
              <w:rPr>
                <w:sz w:val="24"/>
                <w:szCs w:val="24"/>
              </w:rPr>
            </w:pPr>
            <w:r w:rsidRPr="001B31F3">
              <w:rPr>
                <w:rFonts w:eastAsia="Arial"/>
                <w:sz w:val="24"/>
                <w:szCs w:val="24"/>
              </w:rPr>
              <w:t xml:space="preserve"> </w:t>
            </w:r>
          </w:p>
        </w:tc>
        <w:tc>
          <w:tcPr>
            <w:tcW w:w="787" w:type="dxa"/>
            <w:tcBorders>
              <w:top w:val="nil"/>
              <w:left w:val="nil"/>
              <w:bottom w:val="nil"/>
              <w:right w:val="nil"/>
            </w:tcBorders>
          </w:tcPr>
          <w:p w:rsidR="00C81AD3" w:rsidRPr="001B31F3" w:rsidRDefault="00FF2741">
            <w:pPr>
              <w:spacing w:after="0" w:line="276" w:lineRule="auto"/>
              <w:ind w:left="0" w:right="0" w:firstLine="0"/>
              <w:jc w:val="center"/>
              <w:rPr>
                <w:sz w:val="24"/>
                <w:szCs w:val="24"/>
              </w:rPr>
            </w:pPr>
            <w:r w:rsidRPr="001B31F3">
              <w:rPr>
                <w:rFonts w:eastAsia="Arial"/>
                <w:sz w:val="24"/>
                <w:szCs w:val="24"/>
              </w:rPr>
              <w:t xml:space="preserve"> </w:t>
            </w:r>
          </w:p>
        </w:tc>
      </w:tr>
      <w:tr w:rsidR="00C81AD3" w:rsidRPr="001B31F3" w:rsidTr="00954DEB">
        <w:trPr>
          <w:trHeight w:val="415"/>
        </w:trPr>
        <w:tc>
          <w:tcPr>
            <w:tcW w:w="6213" w:type="dxa"/>
            <w:tcBorders>
              <w:top w:val="nil"/>
              <w:left w:val="nil"/>
              <w:bottom w:val="nil"/>
              <w:right w:val="nil"/>
            </w:tcBorders>
          </w:tcPr>
          <w:p w:rsidR="00C81AD3" w:rsidRPr="001B31F3" w:rsidRDefault="00FF2741">
            <w:pPr>
              <w:spacing w:after="0" w:line="276" w:lineRule="auto"/>
              <w:ind w:left="0" w:right="0" w:firstLine="0"/>
              <w:jc w:val="left"/>
              <w:rPr>
                <w:sz w:val="24"/>
                <w:szCs w:val="24"/>
              </w:rPr>
            </w:pPr>
            <w:r w:rsidRPr="001B31F3">
              <w:rPr>
                <w:rFonts w:eastAsia="Arial"/>
                <w:sz w:val="24"/>
                <w:szCs w:val="24"/>
              </w:rPr>
              <w:t xml:space="preserve">____________                                          Sindaco </w:t>
            </w:r>
          </w:p>
        </w:tc>
        <w:tc>
          <w:tcPr>
            <w:tcW w:w="1058" w:type="dxa"/>
            <w:tcBorders>
              <w:top w:val="nil"/>
              <w:left w:val="nil"/>
              <w:bottom w:val="nil"/>
              <w:right w:val="nil"/>
            </w:tcBorders>
          </w:tcPr>
          <w:p w:rsidR="00C81AD3" w:rsidRPr="001B31F3" w:rsidRDefault="00FF2741">
            <w:pPr>
              <w:spacing w:after="0" w:line="276" w:lineRule="auto"/>
              <w:ind w:left="295" w:right="0" w:firstLine="0"/>
              <w:jc w:val="left"/>
              <w:rPr>
                <w:sz w:val="24"/>
                <w:szCs w:val="24"/>
              </w:rPr>
            </w:pPr>
            <w:r w:rsidRPr="001B31F3">
              <w:rPr>
                <w:rFonts w:eastAsia="Arial"/>
                <w:sz w:val="24"/>
                <w:szCs w:val="24"/>
              </w:rPr>
              <w:t xml:space="preserve">si </w:t>
            </w:r>
          </w:p>
        </w:tc>
        <w:tc>
          <w:tcPr>
            <w:tcW w:w="787" w:type="dxa"/>
            <w:tcBorders>
              <w:top w:val="nil"/>
              <w:left w:val="nil"/>
              <w:bottom w:val="nil"/>
              <w:right w:val="nil"/>
            </w:tcBorders>
          </w:tcPr>
          <w:p w:rsidR="00C81AD3" w:rsidRPr="001B31F3" w:rsidRDefault="00FF2741">
            <w:pPr>
              <w:spacing w:after="0" w:line="276" w:lineRule="auto"/>
              <w:ind w:left="0" w:right="0" w:firstLine="0"/>
              <w:jc w:val="center"/>
              <w:rPr>
                <w:sz w:val="24"/>
                <w:szCs w:val="24"/>
              </w:rPr>
            </w:pPr>
            <w:r w:rsidRPr="001B31F3">
              <w:rPr>
                <w:rFonts w:eastAsia="Arial"/>
                <w:sz w:val="24"/>
                <w:szCs w:val="24"/>
              </w:rPr>
              <w:t xml:space="preserve"> </w:t>
            </w:r>
          </w:p>
        </w:tc>
      </w:tr>
      <w:tr w:rsidR="00C81AD3" w:rsidRPr="001B31F3" w:rsidTr="00954DEB">
        <w:trPr>
          <w:trHeight w:val="414"/>
        </w:trPr>
        <w:tc>
          <w:tcPr>
            <w:tcW w:w="6213" w:type="dxa"/>
            <w:tcBorders>
              <w:top w:val="nil"/>
              <w:left w:val="nil"/>
              <w:bottom w:val="nil"/>
              <w:right w:val="nil"/>
            </w:tcBorders>
          </w:tcPr>
          <w:p w:rsidR="00C81AD3" w:rsidRPr="001B31F3" w:rsidRDefault="00FF2741">
            <w:pPr>
              <w:spacing w:after="0" w:line="276" w:lineRule="auto"/>
              <w:ind w:left="0" w:right="0" w:firstLine="0"/>
              <w:jc w:val="left"/>
              <w:rPr>
                <w:sz w:val="24"/>
                <w:szCs w:val="24"/>
              </w:rPr>
            </w:pPr>
            <w:r w:rsidRPr="001B31F3">
              <w:rPr>
                <w:rFonts w:eastAsia="Arial"/>
                <w:sz w:val="24"/>
                <w:szCs w:val="24"/>
              </w:rPr>
              <w:t xml:space="preserve">________________                              Vicesindaco </w:t>
            </w:r>
          </w:p>
        </w:tc>
        <w:tc>
          <w:tcPr>
            <w:tcW w:w="1058" w:type="dxa"/>
            <w:tcBorders>
              <w:top w:val="nil"/>
              <w:left w:val="nil"/>
              <w:bottom w:val="nil"/>
              <w:right w:val="nil"/>
            </w:tcBorders>
          </w:tcPr>
          <w:p w:rsidR="00C81AD3" w:rsidRPr="001B31F3" w:rsidRDefault="00FF2741">
            <w:pPr>
              <w:spacing w:after="0" w:line="276" w:lineRule="auto"/>
              <w:ind w:left="295" w:right="0" w:firstLine="0"/>
              <w:jc w:val="left"/>
              <w:rPr>
                <w:sz w:val="24"/>
                <w:szCs w:val="24"/>
              </w:rPr>
            </w:pPr>
            <w:r w:rsidRPr="001B31F3">
              <w:rPr>
                <w:rFonts w:eastAsia="Arial"/>
                <w:sz w:val="24"/>
                <w:szCs w:val="24"/>
              </w:rPr>
              <w:t xml:space="preserve">si </w:t>
            </w:r>
          </w:p>
        </w:tc>
        <w:tc>
          <w:tcPr>
            <w:tcW w:w="787" w:type="dxa"/>
            <w:tcBorders>
              <w:top w:val="nil"/>
              <w:left w:val="nil"/>
              <w:bottom w:val="nil"/>
              <w:right w:val="nil"/>
            </w:tcBorders>
          </w:tcPr>
          <w:p w:rsidR="00C81AD3" w:rsidRPr="001B31F3" w:rsidRDefault="00FF2741">
            <w:pPr>
              <w:spacing w:after="0" w:line="276" w:lineRule="auto"/>
              <w:ind w:left="0" w:right="0" w:firstLine="0"/>
              <w:jc w:val="center"/>
              <w:rPr>
                <w:sz w:val="24"/>
                <w:szCs w:val="24"/>
              </w:rPr>
            </w:pPr>
            <w:r w:rsidRPr="001B31F3">
              <w:rPr>
                <w:rFonts w:eastAsia="Arial"/>
                <w:sz w:val="24"/>
                <w:szCs w:val="24"/>
              </w:rPr>
              <w:t xml:space="preserve"> </w:t>
            </w:r>
          </w:p>
        </w:tc>
      </w:tr>
      <w:tr w:rsidR="00C81AD3" w:rsidRPr="001B31F3" w:rsidTr="00954DEB">
        <w:trPr>
          <w:trHeight w:val="416"/>
        </w:trPr>
        <w:tc>
          <w:tcPr>
            <w:tcW w:w="6213" w:type="dxa"/>
            <w:tcBorders>
              <w:top w:val="nil"/>
              <w:left w:val="nil"/>
              <w:bottom w:val="nil"/>
              <w:right w:val="nil"/>
            </w:tcBorders>
          </w:tcPr>
          <w:p w:rsidR="00C81AD3" w:rsidRPr="001B31F3" w:rsidRDefault="00FF2741">
            <w:pPr>
              <w:spacing w:after="0" w:line="276" w:lineRule="auto"/>
              <w:ind w:left="0" w:right="0" w:firstLine="0"/>
              <w:jc w:val="left"/>
              <w:rPr>
                <w:sz w:val="24"/>
                <w:szCs w:val="24"/>
              </w:rPr>
            </w:pPr>
            <w:r w:rsidRPr="001B31F3">
              <w:rPr>
                <w:rFonts w:eastAsia="Arial"/>
                <w:sz w:val="24"/>
                <w:szCs w:val="24"/>
              </w:rPr>
              <w:t xml:space="preserve">________________                                Assessore </w:t>
            </w:r>
          </w:p>
        </w:tc>
        <w:tc>
          <w:tcPr>
            <w:tcW w:w="1058" w:type="dxa"/>
            <w:tcBorders>
              <w:top w:val="nil"/>
              <w:left w:val="nil"/>
              <w:bottom w:val="nil"/>
              <w:right w:val="nil"/>
            </w:tcBorders>
          </w:tcPr>
          <w:p w:rsidR="00C81AD3" w:rsidRPr="001B31F3" w:rsidRDefault="00FF2741">
            <w:pPr>
              <w:spacing w:after="0" w:line="276" w:lineRule="auto"/>
              <w:ind w:left="295" w:right="0" w:firstLine="0"/>
              <w:jc w:val="left"/>
              <w:rPr>
                <w:sz w:val="24"/>
                <w:szCs w:val="24"/>
              </w:rPr>
            </w:pPr>
            <w:r w:rsidRPr="001B31F3">
              <w:rPr>
                <w:rFonts w:eastAsia="Arial"/>
                <w:sz w:val="24"/>
                <w:szCs w:val="24"/>
              </w:rPr>
              <w:t xml:space="preserve">si </w:t>
            </w:r>
          </w:p>
        </w:tc>
        <w:tc>
          <w:tcPr>
            <w:tcW w:w="787" w:type="dxa"/>
            <w:tcBorders>
              <w:top w:val="nil"/>
              <w:left w:val="nil"/>
              <w:bottom w:val="nil"/>
              <w:right w:val="nil"/>
            </w:tcBorders>
          </w:tcPr>
          <w:p w:rsidR="00C81AD3" w:rsidRPr="001B31F3" w:rsidRDefault="00FF2741">
            <w:pPr>
              <w:spacing w:after="0" w:line="276" w:lineRule="auto"/>
              <w:ind w:left="0" w:right="0" w:firstLine="0"/>
              <w:jc w:val="center"/>
              <w:rPr>
                <w:sz w:val="24"/>
                <w:szCs w:val="24"/>
              </w:rPr>
            </w:pPr>
            <w:r w:rsidRPr="001B31F3">
              <w:rPr>
                <w:rFonts w:eastAsia="Arial"/>
                <w:sz w:val="24"/>
                <w:szCs w:val="24"/>
              </w:rPr>
              <w:t xml:space="preserve"> </w:t>
            </w:r>
          </w:p>
        </w:tc>
      </w:tr>
      <w:tr w:rsidR="00954DEB" w:rsidRPr="001B31F3" w:rsidTr="00954DEB">
        <w:trPr>
          <w:trHeight w:val="416"/>
        </w:trPr>
        <w:tc>
          <w:tcPr>
            <w:tcW w:w="6213" w:type="dxa"/>
            <w:tcBorders>
              <w:top w:val="nil"/>
              <w:left w:val="nil"/>
              <w:bottom w:val="nil"/>
              <w:right w:val="nil"/>
            </w:tcBorders>
          </w:tcPr>
          <w:p w:rsidR="00954DEB" w:rsidRPr="001B31F3" w:rsidRDefault="00954DEB" w:rsidP="006726A7">
            <w:pPr>
              <w:spacing w:after="0" w:line="276" w:lineRule="auto"/>
              <w:ind w:left="0" w:right="0" w:firstLine="0"/>
              <w:jc w:val="left"/>
              <w:rPr>
                <w:sz w:val="24"/>
                <w:szCs w:val="24"/>
              </w:rPr>
            </w:pPr>
            <w:r w:rsidRPr="001B31F3">
              <w:rPr>
                <w:rFonts w:eastAsia="Arial"/>
                <w:sz w:val="24"/>
                <w:szCs w:val="24"/>
              </w:rPr>
              <w:t xml:space="preserve">________________                                Assessore </w:t>
            </w:r>
          </w:p>
        </w:tc>
        <w:tc>
          <w:tcPr>
            <w:tcW w:w="1058" w:type="dxa"/>
            <w:tcBorders>
              <w:top w:val="nil"/>
              <w:left w:val="nil"/>
              <w:bottom w:val="nil"/>
              <w:right w:val="nil"/>
            </w:tcBorders>
          </w:tcPr>
          <w:p w:rsidR="00954DEB" w:rsidRPr="001B31F3" w:rsidRDefault="00954DEB" w:rsidP="006726A7">
            <w:pPr>
              <w:spacing w:after="0" w:line="276" w:lineRule="auto"/>
              <w:ind w:left="295" w:right="0" w:firstLine="0"/>
              <w:jc w:val="left"/>
              <w:rPr>
                <w:sz w:val="24"/>
                <w:szCs w:val="24"/>
              </w:rPr>
            </w:pPr>
            <w:r w:rsidRPr="001B31F3">
              <w:rPr>
                <w:rFonts w:eastAsia="Arial"/>
                <w:sz w:val="24"/>
                <w:szCs w:val="24"/>
              </w:rPr>
              <w:t xml:space="preserve">si </w:t>
            </w:r>
          </w:p>
        </w:tc>
        <w:tc>
          <w:tcPr>
            <w:tcW w:w="787" w:type="dxa"/>
            <w:tcBorders>
              <w:top w:val="nil"/>
              <w:left w:val="nil"/>
              <w:bottom w:val="nil"/>
              <w:right w:val="nil"/>
            </w:tcBorders>
          </w:tcPr>
          <w:p w:rsidR="00954DEB" w:rsidRPr="001B31F3" w:rsidRDefault="00954DEB" w:rsidP="006726A7">
            <w:pPr>
              <w:spacing w:after="0" w:line="276" w:lineRule="auto"/>
              <w:ind w:left="0" w:right="0" w:firstLine="0"/>
              <w:jc w:val="center"/>
              <w:rPr>
                <w:sz w:val="24"/>
                <w:szCs w:val="24"/>
              </w:rPr>
            </w:pPr>
            <w:r w:rsidRPr="001B31F3">
              <w:rPr>
                <w:rFonts w:eastAsia="Arial"/>
                <w:sz w:val="24"/>
                <w:szCs w:val="24"/>
              </w:rPr>
              <w:t xml:space="preserve"> </w:t>
            </w:r>
          </w:p>
        </w:tc>
      </w:tr>
      <w:tr w:rsidR="00954DEB" w:rsidRPr="001B31F3" w:rsidTr="00954DEB">
        <w:trPr>
          <w:trHeight w:val="416"/>
        </w:trPr>
        <w:tc>
          <w:tcPr>
            <w:tcW w:w="6213" w:type="dxa"/>
            <w:tcBorders>
              <w:top w:val="nil"/>
              <w:left w:val="nil"/>
              <w:bottom w:val="nil"/>
              <w:right w:val="nil"/>
            </w:tcBorders>
          </w:tcPr>
          <w:p w:rsidR="00954DEB" w:rsidRPr="001B31F3" w:rsidRDefault="00954DEB" w:rsidP="006726A7">
            <w:pPr>
              <w:spacing w:after="0" w:line="276" w:lineRule="auto"/>
              <w:ind w:left="0" w:right="0" w:firstLine="0"/>
              <w:jc w:val="left"/>
              <w:rPr>
                <w:sz w:val="24"/>
                <w:szCs w:val="24"/>
              </w:rPr>
            </w:pPr>
            <w:r w:rsidRPr="001B31F3">
              <w:rPr>
                <w:rFonts w:eastAsia="Arial"/>
                <w:sz w:val="24"/>
                <w:szCs w:val="24"/>
              </w:rPr>
              <w:t xml:space="preserve">________________                                Assessore </w:t>
            </w:r>
          </w:p>
        </w:tc>
        <w:tc>
          <w:tcPr>
            <w:tcW w:w="1058" w:type="dxa"/>
            <w:tcBorders>
              <w:top w:val="nil"/>
              <w:left w:val="nil"/>
              <w:bottom w:val="nil"/>
              <w:right w:val="nil"/>
            </w:tcBorders>
          </w:tcPr>
          <w:p w:rsidR="00954DEB" w:rsidRPr="001B31F3" w:rsidRDefault="00954DEB" w:rsidP="006726A7">
            <w:pPr>
              <w:spacing w:after="0" w:line="276" w:lineRule="auto"/>
              <w:ind w:left="295" w:right="0" w:firstLine="0"/>
              <w:jc w:val="left"/>
              <w:rPr>
                <w:sz w:val="24"/>
                <w:szCs w:val="24"/>
              </w:rPr>
            </w:pPr>
            <w:r w:rsidRPr="001B31F3">
              <w:rPr>
                <w:rFonts w:eastAsia="Arial"/>
                <w:sz w:val="24"/>
                <w:szCs w:val="24"/>
              </w:rPr>
              <w:t xml:space="preserve">si </w:t>
            </w:r>
          </w:p>
        </w:tc>
        <w:tc>
          <w:tcPr>
            <w:tcW w:w="787" w:type="dxa"/>
            <w:tcBorders>
              <w:top w:val="nil"/>
              <w:left w:val="nil"/>
              <w:bottom w:val="nil"/>
              <w:right w:val="nil"/>
            </w:tcBorders>
          </w:tcPr>
          <w:p w:rsidR="00954DEB" w:rsidRPr="001B31F3" w:rsidRDefault="00954DEB" w:rsidP="006726A7">
            <w:pPr>
              <w:spacing w:after="0" w:line="276" w:lineRule="auto"/>
              <w:ind w:left="0" w:right="0" w:firstLine="0"/>
              <w:jc w:val="center"/>
              <w:rPr>
                <w:sz w:val="24"/>
                <w:szCs w:val="24"/>
              </w:rPr>
            </w:pPr>
            <w:r w:rsidRPr="001B31F3">
              <w:rPr>
                <w:rFonts w:eastAsia="Arial"/>
                <w:sz w:val="24"/>
                <w:szCs w:val="24"/>
              </w:rPr>
              <w:t xml:space="preserve"> </w:t>
            </w:r>
          </w:p>
        </w:tc>
      </w:tr>
      <w:tr w:rsidR="00954DEB" w:rsidRPr="001B31F3" w:rsidTr="00954DEB">
        <w:trPr>
          <w:trHeight w:val="416"/>
        </w:trPr>
        <w:tc>
          <w:tcPr>
            <w:tcW w:w="6213" w:type="dxa"/>
            <w:tcBorders>
              <w:top w:val="nil"/>
              <w:left w:val="nil"/>
              <w:bottom w:val="nil"/>
              <w:right w:val="nil"/>
            </w:tcBorders>
          </w:tcPr>
          <w:p w:rsidR="00954DEB" w:rsidRPr="001B31F3" w:rsidRDefault="00954DEB" w:rsidP="006726A7">
            <w:pPr>
              <w:spacing w:after="0" w:line="276" w:lineRule="auto"/>
              <w:ind w:left="0" w:right="0" w:firstLine="0"/>
              <w:jc w:val="left"/>
              <w:rPr>
                <w:sz w:val="24"/>
                <w:szCs w:val="24"/>
              </w:rPr>
            </w:pPr>
            <w:r w:rsidRPr="001B31F3">
              <w:rPr>
                <w:rFonts w:eastAsia="Arial"/>
                <w:sz w:val="24"/>
                <w:szCs w:val="24"/>
              </w:rPr>
              <w:t xml:space="preserve">________________                                Assessore </w:t>
            </w:r>
          </w:p>
        </w:tc>
        <w:tc>
          <w:tcPr>
            <w:tcW w:w="1058" w:type="dxa"/>
            <w:tcBorders>
              <w:top w:val="nil"/>
              <w:left w:val="nil"/>
              <w:bottom w:val="nil"/>
              <w:right w:val="nil"/>
            </w:tcBorders>
          </w:tcPr>
          <w:p w:rsidR="00954DEB" w:rsidRPr="001B31F3" w:rsidRDefault="00954DEB" w:rsidP="006726A7">
            <w:pPr>
              <w:spacing w:after="0" w:line="276" w:lineRule="auto"/>
              <w:ind w:left="295" w:right="0" w:firstLine="0"/>
              <w:jc w:val="left"/>
              <w:rPr>
                <w:sz w:val="24"/>
                <w:szCs w:val="24"/>
              </w:rPr>
            </w:pPr>
            <w:r w:rsidRPr="001B31F3">
              <w:rPr>
                <w:rFonts w:eastAsia="Arial"/>
                <w:sz w:val="24"/>
                <w:szCs w:val="24"/>
              </w:rPr>
              <w:t xml:space="preserve">si </w:t>
            </w:r>
          </w:p>
        </w:tc>
        <w:tc>
          <w:tcPr>
            <w:tcW w:w="787" w:type="dxa"/>
            <w:tcBorders>
              <w:top w:val="nil"/>
              <w:left w:val="nil"/>
              <w:bottom w:val="nil"/>
              <w:right w:val="nil"/>
            </w:tcBorders>
          </w:tcPr>
          <w:p w:rsidR="00954DEB" w:rsidRPr="001B31F3" w:rsidRDefault="00954DEB" w:rsidP="006726A7">
            <w:pPr>
              <w:spacing w:after="0" w:line="276" w:lineRule="auto"/>
              <w:ind w:left="0" w:right="0" w:firstLine="0"/>
              <w:jc w:val="center"/>
              <w:rPr>
                <w:sz w:val="24"/>
                <w:szCs w:val="24"/>
              </w:rPr>
            </w:pPr>
            <w:r w:rsidRPr="001B31F3">
              <w:rPr>
                <w:rFonts w:eastAsia="Arial"/>
                <w:sz w:val="24"/>
                <w:szCs w:val="24"/>
              </w:rPr>
              <w:t xml:space="preserve"> </w:t>
            </w:r>
          </w:p>
        </w:tc>
      </w:tr>
      <w:tr w:rsidR="00954DEB" w:rsidRPr="001B31F3" w:rsidTr="00954DEB">
        <w:trPr>
          <w:trHeight w:val="416"/>
        </w:trPr>
        <w:tc>
          <w:tcPr>
            <w:tcW w:w="6213" w:type="dxa"/>
            <w:tcBorders>
              <w:top w:val="nil"/>
              <w:left w:val="nil"/>
              <w:bottom w:val="nil"/>
              <w:right w:val="nil"/>
            </w:tcBorders>
          </w:tcPr>
          <w:p w:rsidR="00954DEB" w:rsidRPr="001B31F3" w:rsidRDefault="00954DEB" w:rsidP="006726A7">
            <w:pPr>
              <w:spacing w:after="0" w:line="276" w:lineRule="auto"/>
              <w:ind w:left="0" w:right="0" w:firstLine="0"/>
              <w:jc w:val="left"/>
              <w:rPr>
                <w:sz w:val="24"/>
                <w:szCs w:val="24"/>
              </w:rPr>
            </w:pPr>
            <w:r w:rsidRPr="001B31F3">
              <w:rPr>
                <w:rFonts w:eastAsia="Arial"/>
                <w:sz w:val="24"/>
                <w:szCs w:val="24"/>
              </w:rPr>
              <w:t xml:space="preserve">________________                                Assessore </w:t>
            </w:r>
          </w:p>
        </w:tc>
        <w:tc>
          <w:tcPr>
            <w:tcW w:w="1058" w:type="dxa"/>
            <w:tcBorders>
              <w:top w:val="nil"/>
              <w:left w:val="nil"/>
              <w:bottom w:val="nil"/>
              <w:right w:val="nil"/>
            </w:tcBorders>
          </w:tcPr>
          <w:p w:rsidR="00954DEB" w:rsidRPr="001B31F3" w:rsidRDefault="00954DEB" w:rsidP="006726A7">
            <w:pPr>
              <w:spacing w:after="0" w:line="276" w:lineRule="auto"/>
              <w:ind w:left="295" w:right="0" w:firstLine="0"/>
              <w:jc w:val="left"/>
              <w:rPr>
                <w:sz w:val="24"/>
                <w:szCs w:val="24"/>
              </w:rPr>
            </w:pPr>
            <w:r w:rsidRPr="001B31F3">
              <w:rPr>
                <w:rFonts w:eastAsia="Arial"/>
                <w:sz w:val="24"/>
                <w:szCs w:val="24"/>
              </w:rPr>
              <w:t xml:space="preserve">si </w:t>
            </w:r>
          </w:p>
        </w:tc>
        <w:tc>
          <w:tcPr>
            <w:tcW w:w="787" w:type="dxa"/>
            <w:tcBorders>
              <w:top w:val="nil"/>
              <w:left w:val="nil"/>
              <w:bottom w:val="nil"/>
              <w:right w:val="nil"/>
            </w:tcBorders>
          </w:tcPr>
          <w:p w:rsidR="00954DEB" w:rsidRPr="001B31F3" w:rsidRDefault="00954DEB" w:rsidP="006726A7">
            <w:pPr>
              <w:spacing w:after="0" w:line="276" w:lineRule="auto"/>
              <w:ind w:left="0" w:right="0" w:firstLine="0"/>
              <w:jc w:val="center"/>
              <w:rPr>
                <w:sz w:val="24"/>
                <w:szCs w:val="24"/>
              </w:rPr>
            </w:pPr>
            <w:r w:rsidRPr="001B31F3">
              <w:rPr>
                <w:rFonts w:eastAsia="Arial"/>
                <w:sz w:val="24"/>
                <w:szCs w:val="24"/>
              </w:rPr>
              <w:t xml:space="preserve"> </w:t>
            </w:r>
          </w:p>
        </w:tc>
      </w:tr>
      <w:tr w:rsidR="00954DEB" w:rsidRPr="001B31F3" w:rsidTr="00954DEB">
        <w:trPr>
          <w:trHeight w:val="419"/>
        </w:trPr>
        <w:tc>
          <w:tcPr>
            <w:tcW w:w="6213" w:type="dxa"/>
            <w:tcBorders>
              <w:top w:val="nil"/>
              <w:left w:val="nil"/>
              <w:bottom w:val="nil"/>
              <w:right w:val="nil"/>
            </w:tcBorders>
          </w:tcPr>
          <w:p w:rsidR="00954DEB" w:rsidRPr="001B31F3" w:rsidRDefault="00954DEB" w:rsidP="006726A7">
            <w:pPr>
              <w:spacing w:after="0" w:line="276" w:lineRule="auto"/>
              <w:ind w:left="0" w:right="0" w:firstLine="0"/>
              <w:jc w:val="left"/>
              <w:rPr>
                <w:sz w:val="24"/>
                <w:szCs w:val="24"/>
              </w:rPr>
            </w:pPr>
            <w:r w:rsidRPr="001B31F3">
              <w:rPr>
                <w:rFonts w:eastAsia="Arial"/>
                <w:sz w:val="24"/>
                <w:szCs w:val="24"/>
              </w:rPr>
              <w:t xml:space="preserve"> </w:t>
            </w:r>
          </w:p>
        </w:tc>
        <w:tc>
          <w:tcPr>
            <w:tcW w:w="1058" w:type="dxa"/>
            <w:tcBorders>
              <w:top w:val="nil"/>
              <w:left w:val="nil"/>
              <w:bottom w:val="nil"/>
              <w:right w:val="nil"/>
            </w:tcBorders>
          </w:tcPr>
          <w:p w:rsidR="00954DEB" w:rsidRPr="001B31F3" w:rsidRDefault="00954DEB" w:rsidP="006726A7">
            <w:pPr>
              <w:spacing w:after="0" w:line="276" w:lineRule="auto"/>
              <w:ind w:left="382" w:right="0" w:firstLine="0"/>
              <w:jc w:val="left"/>
              <w:rPr>
                <w:sz w:val="24"/>
                <w:szCs w:val="24"/>
              </w:rPr>
            </w:pPr>
            <w:r w:rsidRPr="001B31F3">
              <w:rPr>
                <w:rFonts w:eastAsia="Arial"/>
                <w:sz w:val="24"/>
                <w:szCs w:val="24"/>
              </w:rPr>
              <w:t xml:space="preserve"> </w:t>
            </w:r>
          </w:p>
        </w:tc>
        <w:tc>
          <w:tcPr>
            <w:tcW w:w="787" w:type="dxa"/>
            <w:tcBorders>
              <w:top w:val="nil"/>
              <w:left w:val="nil"/>
              <w:bottom w:val="nil"/>
              <w:right w:val="nil"/>
            </w:tcBorders>
          </w:tcPr>
          <w:p w:rsidR="00954DEB" w:rsidRPr="001B31F3" w:rsidRDefault="00954DEB" w:rsidP="006726A7">
            <w:pPr>
              <w:spacing w:after="0" w:line="276" w:lineRule="auto"/>
              <w:ind w:left="0" w:right="0" w:firstLine="0"/>
              <w:jc w:val="center"/>
              <w:rPr>
                <w:sz w:val="24"/>
                <w:szCs w:val="24"/>
              </w:rPr>
            </w:pPr>
            <w:r w:rsidRPr="001B31F3">
              <w:rPr>
                <w:rFonts w:eastAsia="Arial"/>
                <w:sz w:val="24"/>
                <w:szCs w:val="24"/>
              </w:rPr>
              <w:t xml:space="preserve"> </w:t>
            </w:r>
          </w:p>
        </w:tc>
      </w:tr>
      <w:tr w:rsidR="00C81AD3" w:rsidRPr="001B31F3" w:rsidTr="00954DEB">
        <w:trPr>
          <w:trHeight w:val="770"/>
        </w:trPr>
        <w:tc>
          <w:tcPr>
            <w:tcW w:w="6213" w:type="dxa"/>
            <w:tcBorders>
              <w:top w:val="nil"/>
              <w:left w:val="nil"/>
              <w:bottom w:val="nil"/>
              <w:right w:val="nil"/>
            </w:tcBorders>
          </w:tcPr>
          <w:p w:rsidR="00C81AD3" w:rsidRPr="001B31F3" w:rsidRDefault="00FF2741">
            <w:pPr>
              <w:spacing w:after="145" w:line="240" w:lineRule="auto"/>
              <w:ind w:left="0" w:right="0" w:firstLine="0"/>
              <w:jc w:val="left"/>
              <w:rPr>
                <w:sz w:val="24"/>
                <w:szCs w:val="24"/>
              </w:rPr>
            </w:pPr>
            <w:r w:rsidRPr="001B31F3">
              <w:rPr>
                <w:rFonts w:eastAsia="Arial"/>
                <w:b/>
                <w:sz w:val="24"/>
                <w:szCs w:val="24"/>
              </w:rPr>
              <w:t xml:space="preserve">                                                                   </w:t>
            </w:r>
          </w:p>
          <w:p w:rsidR="00C81AD3" w:rsidRPr="001B31F3" w:rsidRDefault="00FF2741">
            <w:pPr>
              <w:spacing w:after="0" w:line="276" w:lineRule="auto"/>
              <w:ind w:left="0" w:right="0" w:firstLine="0"/>
              <w:jc w:val="left"/>
              <w:rPr>
                <w:sz w:val="24"/>
                <w:szCs w:val="24"/>
              </w:rPr>
            </w:pPr>
            <w:r w:rsidRPr="001B31F3">
              <w:rPr>
                <w:rFonts w:eastAsia="Arial"/>
                <w:b/>
                <w:sz w:val="24"/>
                <w:szCs w:val="24"/>
              </w:rPr>
              <w:t xml:space="preserve">                                                                         Totali n. </w:t>
            </w:r>
          </w:p>
        </w:tc>
        <w:tc>
          <w:tcPr>
            <w:tcW w:w="1058" w:type="dxa"/>
            <w:tcBorders>
              <w:top w:val="nil"/>
              <w:left w:val="nil"/>
              <w:bottom w:val="nil"/>
              <w:right w:val="nil"/>
            </w:tcBorders>
          </w:tcPr>
          <w:p w:rsidR="00C81AD3" w:rsidRPr="001B31F3" w:rsidRDefault="00FF2741">
            <w:pPr>
              <w:spacing w:after="145" w:line="240" w:lineRule="auto"/>
              <w:ind w:left="382" w:right="0" w:firstLine="0"/>
              <w:jc w:val="left"/>
              <w:rPr>
                <w:sz w:val="24"/>
                <w:szCs w:val="24"/>
              </w:rPr>
            </w:pPr>
            <w:r w:rsidRPr="001B31F3">
              <w:rPr>
                <w:rFonts w:eastAsia="Arial"/>
                <w:b/>
                <w:sz w:val="24"/>
                <w:szCs w:val="24"/>
              </w:rPr>
              <w:t xml:space="preserve"> </w:t>
            </w:r>
          </w:p>
          <w:p w:rsidR="00C81AD3" w:rsidRPr="001B31F3" w:rsidRDefault="0092510B">
            <w:pPr>
              <w:spacing w:after="0" w:line="276" w:lineRule="auto"/>
              <w:ind w:left="314" w:right="0" w:firstLine="0"/>
              <w:jc w:val="left"/>
              <w:rPr>
                <w:sz w:val="24"/>
                <w:szCs w:val="24"/>
              </w:rPr>
            </w:pPr>
            <w:r w:rsidRPr="001B31F3">
              <w:rPr>
                <w:rFonts w:eastAsia="Arial"/>
                <w:b/>
                <w:sz w:val="24"/>
                <w:szCs w:val="24"/>
              </w:rPr>
              <w:t>__</w:t>
            </w:r>
            <w:r w:rsidR="00FF2741" w:rsidRPr="001B31F3">
              <w:rPr>
                <w:rFonts w:eastAsia="Arial"/>
                <w:b/>
                <w:sz w:val="24"/>
                <w:szCs w:val="24"/>
              </w:rPr>
              <w:t xml:space="preserve"> </w:t>
            </w:r>
          </w:p>
        </w:tc>
        <w:tc>
          <w:tcPr>
            <w:tcW w:w="787" w:type="dxa"/>
            <w:tcBorders>
              <w:top w:val="nil"/>
              <w:left w:val="nil"/>
              <w:bottom w:val="nil"/>
              <w:right w:val="nil"/>
            </w:tcBorders>
          </w:tcPr>
          <w:p w:rsidR="00C81AD3" w:rsidRPr="001B31F3" w:rsidRDefault="00FF2741">
            <w:pPr>
              <w:spacing w:after="145" w:line="240" w:lineRule="auto"/>
              <w:ind w:left="0" w:right="0" w:firstLine="0"/>
              <w:jc w:val="center"/>
              <w:rPr>
                <w:sz w:val="24"/>
                <w:szCs w:val="24"/>
              </w:rPr>
            </w:pPr>
            <w:r w:rsidRPr="001B31F3">
              <w:rPr>
                <w:rFonts w:eastAsia="Arial"/>
                <w:b/>
                <w:sz w:val="24"/>
                <w:szCs w:val="24"/>
              </w:rPr>
              <w:t xml:space="preserve"> </w:t>
            </w:r>
          </w:p>
          <w:p w:rsidR="00C81AD3" w:rsidRPr="001B31F3" w:rsidRDefault="0092510B">
            <w:pPr>
              <w:spacing w:after="0" w:line="276" w:lineRule="auto"/>
              <w:ind w:left="0" w:right="0" w:firstLine="0"/>
              <w:jc w:val="center"/>
              <w:rPr>
                <w:sz w:val="24"/>
                <w:szCs w:val="24"/>
              </w:rPr>
            </w:pPr>
            <w:r w:rsidRPr="001B31F3">
              <w:rPr>
                <w:rFonts w:eastAsia="Arial"/>
                <w:b/>
                <w:sz w:val="24"/>
                <w:szCs w:val="24"/>
              </w:rPr>
              <w:t>___</w:t>
            </w:r>
            <w:r w:rsidR="00FF2741" w:rsidRPr="001B31F3">
              <w:rPr>
                <w:rFonts w:eastAsia="Arial"/>
                <w:b/>
                <w:sz w:val="24"/>
                <w:szCs w:val="24"/>
              </w:rPr>
              <w:t xml:space="preserve"> </w:t>
            </w:r>
          </w:p>
        </w:tc>
      </w:tr>
    </w:tbl>
    <w:p w:rsidR="00C81AD3" w:rsidRPr="001B31F3" w:rsidRDefault="00FF2741">
      <w:pPr>
        <w:spacing w:after="136" w:line="240" w:lineRule="auto"/>
        <w:ind w:left="0" w:right="0" w:firstLine="0"/>
        <w:jc w:val="left"/>
        <w:rPr>
          <w:sz w:val="24"/>
          <w:szCs w:val="24"/>
        </w:rPr>
      </w:pPr>
      <w:r w:rsidRPr="001B31F3">
        <w:rPr>
          <w:rFonts w:eastAsia="Arial"/>
          <w:sz w:val="24"/>
          <w:szCs w:val="24"/>
        </w:rPr>
        <w:t xml:space="preserve"> </w:t>
      </w:r>
    </w:p>
    <w:p w:rsidR="00C81AD3" w:rsidRPr="001B31F3" w:rsidRDefault="00FF2741">
      <w:pPr>
        <w:spacing w:after="136" w:line="240" w:lineRule="auto"/>
        <w:ind w:left="0" w:right="0" w:firstLine="0"/>
        <w:jc w:val="left"/>
        <w:rPr>
          <w:sz w:val="24"/>
          <w:szCs w:val="24"/>
        </w:rPr>
      </w:pPr>
      <w:r w:rsidRPr="001B31F3">
        <w:rPr>
          <w:rFonts w:eastAsia="Arial"/>
          <w:sz w:val="24"/>
          <w:szCs w:val="24"/>
        </w:rPr>
        <w:t xml:space="preserve"> </w:t>
      </w:r>
      <w:r w:rsidRPr="001B31F3">
        <w:rPr>
          <w:rFonts w:eastAsia="Arial"/>
          <w:sz w:val="24"/>
          <w:szCs w:val="24"/>
        </w:rPr>
        <w:tab/>
        <w:t xml:space="preserve"> </w:t>
      </w:r>
    </w:p>
    <w:p w:rsidR="00C81AD3" w:rsidRPr="001B31F3" w:rsidRDefault="00FF2741">
      <w:pPr>
        <w:spacing w:after="166" w:line="237" w:lineRule="auto"/>
        <w:ind w:right="-9"/>
        <w:rPr>
          <w:sz w:val="24"/>
          <w:szCs w:val="24"/>
        </w:rPr>
      </w:pPr>
      <w:r w:rsidRPr="001B31F3">
        <w:rPr>
          <w:rFonts w:eastAsia="Arial"/>
          <w:sz w:val="24"/>
          <w:szCs w:val="24"/>
        </w:rPr>
        <w:lastRenderedPageBreak/>
        <w:t xml:space="preserve"> </w:t>
      </w:r>
      <w:r w:rsidRPr="001B31F3">
        <w:rPr>
          <w:rFonts w:eastAsia="Arial"/>
          <w:sz w:val="24"/>
          <w:szCs w:val="24"/>
        </w:rPr>
        <w:tab/>
        <w:t xml:space="preserve">Assiste il Segretario Comunale Dott. ____________ </w:t>
      </w:r>
    </w:p>
    <w:p w:rsidR="00C81AD3" w:rsidRPr="001B31F3" w:rsidRDefault="00FF2741">
      <w:pPr>
        <w:spacing w:after="0" w:line="352" w:lineRule="auto"/>
        <w:ind w:right="-9"/>
        <w:rPr>
          <w:sz w:val="24"/>
          <w:szCs w:val="24"/>
        </w:rPr>
      </w:pPr>
      <w:r w:rsidRPr="001B31F3">
        <w:rPr>
          <w:rFonts w:eastAsia="Arial"/>
          <w:sz w:val="24"/>
          <w:szCs w:val="24"/>
        </w:rPr>
        <w:t xml:space="preserve">Riconosciuto il numero legale degli Assessori, </w:t>
      </w:r>
      <w:r w:rsidR="00954DEB">
        <w:rPr>
          <w:rFonts w:eastAsia="Arial"/>
          <w:sz w:val="24"/>
          <w:szCs w:val="24"/>
        </w:rPr>
        <w:t>assume la presidenza il Si</w:t>
      </w:r>
      <w:r w:rsidR="00ED754A">
        <w:rPr>
          <w:rFonts w:eastAsia="Arial"/>
          <w:sz w:val="24"/>
          <w:szCs w:val="24"/>
        </w:rPr>
        <w:t>ndaco</w:t>
      </w:r>
      <w:r w:rsidRPr="001B31F3">
        <w:rPr>
          <w:rFonts w:eastAsia="Arial"/>
          <w:sz w:val="24"/>
          <w:szCs w:val="24"/>
        </w:rPr>
        <w:t xml:space="preserve"> e, dichiarata aperta la seduta, invita la Giunta Comunale a deliberare sull’argomento indicato in oggetto. </w:t>
      </w:r>
    </w:p>
    <w:p w:rsidR="00FF2741" w:rsidRPr="001B31F3" w:rsidRDefault="00FF2741" w:rsidP="001B31F3">
      <w:pPr>
        <w:spacing w:after="6" w:line="360" w:lineRule="auto"/>
        <w:ind w:left="852" w:right="0" w:hanging="852"/>
        <w:jc w:val="left"/>
        <w:rPr>
          <w:sz w:val="24"/>
          <w:szCs w:val="24"/>
        </w:rPr>
      </w:pPr>
    </w:p>
    <w:p w:rsidR="00C81AD3" w:rsidRPr="00E05E9B" w:rsidRDefault="0092510B" w:rsidP="00E05E9B">
      <w:pPr>
        <w:spacing w:after="6" w:line="360" w:lineRule="auto"/>
        <w:ind w:left="0" w:right="0" w:firstLine="0"/>
        <w:jc w:val="center"/>
        <w:rPr>
          <w:b/>
          <w:bCs/>
          <w:sz w:val="24"/>
          <w:szCs w:val="24"/>
        </w:rPr>
      </w:pPr>
      <w:r w:rsidRPr="00E05E9B">
        <w:rPr>
          <w:b/>
          <w:bCs/>
          <w:sz w:val="24"/>
          <w:szCs w:val="24"/>
        </w:rPr>
        <w:t>L</w:t>
      </w:r>
      <w:r w:rsidR="00FF2741" w:rsidRPr="00E05E9B">
        <w:rPr>
          <w:b/>
          <w:bCs/>
          <w:sz w:val="24"/>
          <w:szCs w:val="24"/>
        </w:rPr>
        <w:t>A GIUNTA COMUNALE</w:t>
      </w:r>
    </w:p>
    <w:p w:rsidR="00C81AD3" w:rsidRPr="00E05E9B" w:rsidRDefault="00FF2741" w:rsidP="00E05E9B">
      <w:pPr>
        <w:pStyle w:val="Nessunaspaziatura"/>
        <w:spacing w:line="360" w:lineRule="auto"/>
        <w:rPr>
          <w:sz w:val="24"/>
          <w:szCs w:val="24"/>
        </w:rPr>
      </w:pPr>
      <w:r w:rsidRPr="00E05E9B">
        <w:rPr>
          <w:sz w:val="24"/>
          <w:szCs w:val="24"/>
        </w:rPr>
        <w:t xml:space="preserve"> </w:t>
      </w:r>
    </w:p>
    <w:p w:rsidR="00E05E9B" w:rsidRDefault="00E05E9B" w:rsidP="00E05E9B">
      <w:pPr>
        <w:spacing w:after="70" w:line="360" w:lineRule="auto"/>
        <w:rPr>
          <w:sz w:val="24"/>
          <w:szCs w:val="24"/>
        </w:rPr>
      </w:pPr>
      <w:r w:rsidRPr="00E05E9B">
        <w:rPr>
          <w:b/>
          <w:bCs/>
          <w:sz w:val="24"/>
          <w:szCs w:val="24"/>
        </w:rPr>
        <w:t>Premesso che</w:t>
      </w:r>
      <w:r w:rsidRPr="00E05E9B">
        <w:rPr>
          <w:sz w:val="24"/>
          <w:szCs w:val="24"/>
        </w:rPr>
        <w:t>:</w:t>
      </w:r>
    </w:p>
    <w:p w:rsidR="00E05E9B" w:rsidRPr="00E05E9B" w:rsidRDefault="00E05E9B" w:rsidP="00E05E9B">
      <w:pPr>
        <w:pStyle w:val="Paragrafoelenco"/>
        <w:numPr>
          <w:ilvl w:val="0"/>
          <w:numId w:val="10"/>
        </w:numPr>
        <w:spacing w:after="70" w:line="360" w:lineRule="auto"/>
        <w:rPr>
          <w:sz w:val="24"/>
          <w:szCs w:val="24"/>
        </w:rPr>
      </w:pPr>
      <w:r w:rsidRPr="00E05E9B">
        <w:rPr>
          <w:sz w:val="24"/>
          <w:szCs w:val="24"/>
        </w:rPr>
        <w:t xml:space="preserve">con il "Decreto Crescita" </w:t>
      </w:r>
      <w:hyperlink r:id="rId8" w:history="1">
        <w:r w:rsidRPr="00767EE6">
          <w:rPr>
            <w:rStyle w:val="Collegamentoipertestuale"/>
            <w:sz w:val="24"/>
            <w:szCs w:val="24"/>
          </w:rPr>
          <w:t xml:space="preserve">D.L. 30 aprile 2019 </w:t>
        </w:r>
        <w:proofErr w:type="spellStart"/>
        <w:r w:rsidRPr="00767EE6">
          <w:rPr>
            <w:rStyle w:val="Collegamentoipertestuale"/>
            <w:sz w:val="24"/>
            <w:szCs w:val="24"/>
          </w:rPr>
          <w:t>n°</w:t>
        </w:r>
        <w:proofErr w:type="spellEnd"/>
        <w:r w:rsidRPr="00767EE6">
          <w:rPr>
            <w:rStyle w:val="Collegamentoipertestuale"/>
            <w:sz w:val="24"/>
            <w:szCs w:val="24"/>
          </w:rPr>
          <w:t xml:space="preserve"> 34</w:t>
        </w:r>
      </w:hyperlink>
      <w:r w:rsidRPr="00E05E9B">
        <w:rPr>
          <w:sz w:val="24"/>
          <w:szCs w:val="24"/>
        </w:rPr>
        <w:t xml:space="preserve">, convertito con </w:t>
      </w:r>
      <w:hyperlink r:id="rId9" w:history="1">
        <w:r w:rsidRPr="00767EE6">
          <w:rPr>
            <w:rStyle w:val="Collegamentoipertestuale"/>
            <w:sz w:val="24"/>
            <w:szCs w:val="24"/>
          </w:rPr>
          <w:t>L. 28 - giugno 2019 n°58</w:t>
        </w:r>
      </w:hyperlink>
      <w:r w:rsidRPr="00E05E9B">
        <w:rPr>
          <w:sz w:val="24"/>
          <w:szCs w:val="24"/>
        </w:rPr>
        <w:t>, sono state previste agevolazioni per la promozione dell'economia locale mediante la riapertura e l'ampliamento di attività commerciali, artigianali e di servizi;</w:t>
      </w:r>
    </w:p>
    <w:p w:rsidR="00E05E9B" w:rsidRPr="00E05E9B" w:rsidRDefault="00E05E9B" w:rsidP="00E05E9B">
      <w:pPr>
        <w:pStyle w:val="Paragrafoelenco"/>
        <w:numPr>
          <w:ilvl w:val="0"/>
          <w:numId w:val="10"/>
        </w:numPr>
        <w:spacing w:after="70" w:line="360" w:lineRule="auto"/>
        <w:rPr>
          <w:sz w:val="24"/>
          <w:szCs w:val="24"/>
        </w:rPr>
      </w:pPr>
      <w:r w:rsidRPr="00E05E9B">
        <w:rPr>
          <w:sz w:val="24"/>
          <w:szCs w:val="24"/>
        </w:rPr>
        <w:t>le agevolazioni previste riguardano i comuni con una popolazione pari o inferiore a 20.000 abitanti e, conseguente, sono applicabili anche nel Comune di _____________, che ha una popolazione di _____________ abitanti alla data del ______________________:</w:t>
      </w:r>
    </w:p>
    <w:p w:rsidR="00E05E9B" w:rsidRPr="00E05E9B" w:rsidRDefault="00E05E9B" w:rsidP="00E05E9B">
      <w:pPr>
        <w:pStyle w:val="Paragrafoelenco"/>
        <w:numPr>
          <w:ilvl w:val="0"/>
          <w:numId w:val="10"/>
        </w:numPr>
        <w:spacing w:after="70" w:line="360" w:lineRule="auto"/>
        <w:rPr>
          <w:sz w:val="24"/>
          <w:szCs w:val="24"/>
        </w:rPr>
      </w:pPr>
      <w:r w:rsidRPr="00E05E9B">
        <w:rPr>
          <w:sz w:val="24"/>
          <w:szCs w:val="24"/>
        </w:rPr>
        <w:t>il decreto individua le iniziative agevolabili ed i settori che possono fruire delle agevolazioni;</w:t>
      </w:r>
    </w:p>
    <w:p w:rsidR="00023714" w:rsidRDefault="00E05E9B" w:rsidP="00B27469">
      <w:pPr>
        <w:pStyle w:val="Paragrafoelenco"/>
        <w:numPr>
          <w:ilvl w:val="0"/>
          <w:numId w:val="10"/>
        </w:numPr>
        <w:spacing w:after="70" w:line="360" w:lineRule="auto"/>
        <w:rPr>
          <w:sz w:val="24"/>
          <w:szCs w:val="24"/>
        </w:rPr>
      </w:pPr>
      <w:r w:rsidRPr="00E05E9B">
        <w:rPr>
          <w:sz w:val="24"/>
          <w:szCs w:val="24"/>
        </w:rPr>
        <w:t xml:space="preserve">i Comuni </w:t>
      </w:r>
      <w:r>
        <w:rPr>
          <w:sz w:val="24"/>
          <w:szCs w:val="24"/>
        </w:rPr>
        <w:t xml:space="preserve">sono chiamati ad </w:t>
      </w:r>
      <w:r w:rsidRPr="00E05E9B">
        <w:rPr>
          <w:sz w:val="24"/>
          <w:szCs w:val="24"/>
        </w:rPr>
        <w:t>istitui</w:t>
      </w:r>
      <w:r>
        <w:rPr>
          <w:sz w:val="24"/>
          <w:szCs w:val="24"/>
        </w:rPr>
        <w:t>re</w:t>
      </w:r>
      <w:r w:rsidRPr="00E05E9B">
        <w:rPr>
          <w:sz w:val="24"/>
          <w:szCs w:val="24"/>
        </w:rPr>
        <w:t xml:space="preserve"> </w:t>
      </w:r>
      <w:r w:rsidR="00992B2D">
        <w:rPr>
          <w:sz w:val="24"/>
          <w:szCs w:val="24"/>
        </w:rPr>
        <w:t xml:space="preserve">nel proprio bilancio </w:t>
      </w:r>
      <w:r w:rsidRPr="00E05E9B">
        <w:rPr>
          <w:sz w:val="24"/>
          <w:szCs w:val="24"/>
        </w:rPr>
        <w:t>un fondo per le concessioni dei contributi agevolativi</w:t>
      </w:r>
      <w:r w:rsidR="00B27469">
        <w:rPr>
          <w:sz w:val="24"/>
          <w:szCs w:val="24"/>
        </w:rPr>
        <w:t xml:space="preserve"> e a richiedere l’accesso ad apposito fondo presso il Ministero dell’Interno</w:t>
      </w:r>
      <w:r>
        <w:rPr>
          <w:sz w:val="24"/>
          <w:szCs w:val="24"/>
        </w:rPr>
        <w:t>;</w:t>
      </w:r>
    </w:p>
    <w:p w:rsidR="00E05E9B" w:rsidRPr="00023714" w:rsidRDefault="00023714" w:rsidP="00023714">
      <w:pPr>
        <w:pStyle w:val="Paragrafoelenco"/>
        <w:numPr>
          <w:ilvl w:val="0"/>
          <w:numId w:val="10"/>
        </w:numPr>
        <w:spacing w:after="70" w:line="360" w:lineRule="auto"/>
        <w:rPr>
          <w:sz w:val="24"/>
          <w:szCs w:val="24"/>
        </w:rPr>
      </w:pPr>
      <w:r>
        <w:rPr>
          <w:sz w:val="24"/>
          <w:szCs w:val="24"/>
        </w:rPr>
        <w:t xml:space="preserve">in ossequio </w:t>
      </w:r>
      <w:hyperlink r:id="rId10" w:history="1">
        <w:r w:rsidRPr="00767EE6">
          <w:rPr>
            <w:rStyle w:val="Collegamentoipertestuale"/>
            <w:sz w:val="24"/>
            <w:szCs w:val="24"/>
          </w:rPr>
          <w:t>all’</w:t>
        </w:r>
        <w:r w:rsidR="00E05E9B" w:rsidRPr="00767EE6">
          <w:rPr>
            <w:rStyle w:val="Collegamentoipertestuale"/>
            <w:sz w:val="24"/>
            <w:szCs w:val="24"/>
          </w:rPr>
          <w:t>art. 12</w:t>
        </w:r>
        <w:r w:rsidRPr="00767EE6">
          <w:rPr>
            <w:rStyle w:val="Collegamentoipertestuale"/>
            <w:sz w:val="24"/>
            <w:szCs w:val="24"/>
          </w:rPr>
          <w:t xml:space="preserve"> della</w:t>
        </w:r>
        <w:r w:rsidR="00E05E9B" w:rsidRPr="00767EE6">
          <w:rPr>
            <w:rStyle w:val="Collegamentoipertestuale"/>
            <w:sz w:val="24"/>
            <w:szCs w:val="24"/>
          </w:rPr>
          <w:t xml:space="preserve"> Legge n. 241/1990</w:t>
        </w:r>
      </w:hyperlink>
      <w:r w:rsidR="00E05E9B" w:rsidRPr="00023714">
        <w:rPr>
          <w:sz w:val="24"/>
          <w:szCs w:val="24"/>
        </w:rPr>
        <w:t>, occorre adottare criteri certi e trasparenti alfine di consentite all'ufficio tributi di calcolare con parametri certi e oggettivi l'entità delle</w:t>
      </w:r>
      <w:r>
        <w:rPr>
          <w:sz w:val="24"/>
          <w:szCs w:val="24"/>
        </w:rPr>
        <w:t xml:space="preserve"> </w:t>
      </w:r>
      <w:r w:rsidR="00E05E9B" w:rsidRPr="00023714">
        <w:rPr>
          <w:sz w:val="24"/>
          <w:szCs w:val="24"/>
        </w:rPr>
        <w:t>agevolazioni spettanti;</w:t>
      </w:r>
    </w:p>
    <w:p w:rsidR="00E05E9B" w:rsidRDefault="00E05E9B" w:rsidP="00E05E9B">
      <w:pPr>
        <w:spacing w:after="70" w:line="360" w:lineRule="auto"/>
        <w:rPr>
          <w:sz w:val="24"/>
          <w:szCs w:val="24"/>
        </w:rPr>
      </w:pPr>
    </w:p>
    <w:p w:rsidR="00E05E9B" w:rsidRDefault="00E05E9B" w:rsidP="00E05E9B">
      <w:pPr>
        <w:spacing w:after="70" w:line="360" w:lineRule="auto"/>
        <w:rPr>
          <w:sz w:val="24"/>
          <w:szCs w:val="24"/>
        </w:rPr>
      </w:pPr>
      <w:r w:rsidRPr="00023714">
        <w:rPr>
          <w:b/>
          <w:bCs/>
          <w:sz w:val="24"/>
          <w:szCs w:val="24"/>
        </w:rPr>
        <w:t>R</w:t>
      </w:r>
      <w:r w:rsidR="00023714" w:rsidRPr="00023714">
        <w:rPr>
          <w:b/>
          <w:bCs/>
          <w:sz w:val="24"/>
          <w:szCs w:val="24"/>
        </w:rPr>
        <w:t>itenuto</w:t>
      </w:r>
      <w:r w:rsidR="00023714">
        <w:rPr>
          <w:sz w:val="24"/>
          <w:szCs w:val="24"/>
        </w:rPr>
        <w:t xml:space="preserve"> necessario provvedere, tenuto conto che </w:t>
      </w:r>
      <w:r w:rsidRPr="00E05E9B">
        <w:rPr>
          <w:sz w:val="24"/>
          <w:szCs w:val="24"/>
        </w:rPr>
        <w:t>rientra nelle linee</w:t>
      </w:r>
      <w:r w:rsidR="00023714">
        <w:rPr>
          <w:sz w:val="24"/>
          <w:szCs w:val="24"/>
        </w:rPr>
        <w:t xml:space="preserve"> </w:t>
      </w:r>
      <w:r w:rsidRPr="00E05E9B">
        <w:rPr>
          <w:sz w:val="24"/>
          <w:szCs w:val="24"/>
        </w:rPr>
        <w:t>programmatiche di questa Amministrazione porre in essere ogni iniziativa utile a sostenere</w:t>
      </w:r>
      <w:r w:rsidR="00023714">
        <w:rPr>
          <w:sz w:val="24"/>
          <w:szCs w:val="24"/>
        </w:rPr>
        <w:t xml:space="preserve"> </w:t>
      </w:r>
      <w:r w:rsidRPr="00E05E9B">
        <w:rPr>
          <w:sz w:val="24"/>
          <w:szCs w:val="24"/>
        </w:rPr>
        <w:t>l'imprenditoria</w:t>
      </w:r>
      <w:r w:rsidR="00023714">
        <w:rPr>
          <w:sz w:val="24"/>
          <w:szCs w:val="24"/>
        </w:rPr>
        <w:t xml:space="preserve"> locale</w:t>
      </w:r>
      <w:r w:rsidRPr="00E05E9B">
        <w:rPr>
          <w:sz w:val="24"/>
          <w:szCs w:val="24"/>
        </w:rPr>
        <w:t>;</w:t>
      </w:r>
    </w:p>
    <w:p w:rsidR="00E05E9B" w:rsidRDefault="00E05E9B" w:rsidP="00E05E9B">
      <w:pPr>
        <w:spacing w:after="70" w:line="360" w:lineRule="auto"/>
        <w:rPr>
          <w:sz w:val="24"/>
          <w:szCs w:val="24"/>
        </w:rPr>
      </w:pPr>
    </w:p>
    <w:p w:rsidR="00B27469" w:rsidRDefault="00E05E9B" w:rsidP="00E05E9B">
      <w:pPr>
        <w:spacing w:after="70" w:line="360" w:lineRule="auto"/>
        <w:rPr>
          <w:sz w:val="24"/>
          <w:szCs w:val="24"/>
        </w:rPr>
      </w:pPr>
      <w:r w:rsidRPr="00B27469">
        <w:rPr>
          <w:b/>
          <w:bCs/>
          <w:sz w:val="24"/>
          <w:szCs w:val="24"/>
        </w:rPr>
        <w:t>P</w:t>
      </w:r>
      <w:r w:rsidR="00B27469" w:rsidRPr="00B27469">
        <w:rPr>
          <w:b/>
          <w:bCs/>
          <w:sz w:val="24"/>
          <w:szCs w:val="24"/>
        </w:rPr>
        <w:t>remesso</w:t>
      </w:r>
      <w:r w:rsidRPr="00B27469">
        <w:rPr>
          <w:b/>
          <w:bCs/>
          <w:sz w:val="24"/>
          <w:szCs w:val="24"/>
        </w:rPr>
        <w:t xml:space="preserve"> che</w:t>
      </w:r>
      <w:r w:rsidRPr="00E05E9B">
        <w:rPr>
          <w:sz w:val="24"/>
          <w:szCs w:val="24"/>
        </w:rPr>
        <w:t xml:space="preserve"> con il </w:t>
      </w:r>
      <w:r w:rsidR="00B27469">
        <w:rPr>
          <w:sz w:val="24"/>
          <w:szCs w:val="24"/>
        </w:rPr>
        <w:t>decreto:</w:t>
      </w:r>
      <w:r w:rsidRPr="00E05E9B">
        <w:rPr>
          <w:sz w:val="24"/>
          <w:szCs w:val="24"/>
        </w:rPr>
        <w:t xml:space="preserve"> </w:t>
      </w:r>
    </w:p>
    <w:p w:rsidR="00E05E9B" w:rsidRPr="00B27469" w:rsidRDefault="00E05E9B" w:rsidP="00B27469">
      <w:pPr>
        <w:pStyle w:val="Paragrafoelenco"/>
        <w:numPr>
          <w:ilvl w:val="0"/>
          <w:numId w:val="11"/>
        </w:numPr>
        <w:spacing w:after="70" w:line="360" w:lineRule="auto"/>
        <w:rPr>
          <w:sz w:val="24"/>
          <w:szCs w:val="24"/>
        </w:rPr>
      </w:pPr>
      <w:r w:rsidRPr="00B27469">
        <w:rPr>
          <w:sz w:val="24"/>
          <w:szCs w:val="24"/>
        </w:rPr>
        <w:t>sono state previste agevolazioni per la promozione dell'economia locale</w:t>
      </w:r>
      <w:r w:rsidR="00B27469" w:rsidRPr="00B27469">
        <w:rPr>
          <w:sz w:val="24"/>
          <w:szCs w:val="24"/>
        </w:rPr>
        <w:t xml:space="preserve"> </w:t>
      </w:r>
      <w:r w:rsidRPr="00B27469">
        <w:rPr>
          <w:sz w:val="24"/>
          <w:szCs w:val="24"/>
        </w:rPr>
        <w:t>mediante la riapertura</w:t>
      </w:r>
      <w:r w:rsidR="00B27469">
        <w:rPr>
          <w:sz w:val="24"/>
          <w:szCs w:val="24"/>
        </w:rPr>
        <w:t xml:space="preserve"> di esercizi chiusi da almeno sei mesi</w:t>
      </w:r>
      <w:r w:rsidRPr="00B27469">
        <w:rPr>
          <w:sz w:val="24"/>
          <w:szCs w:val="24"/>
        </w:rPr>
        <w:t xml:space="preserve"> e l’ampliamento di esercizi </w:t>
      </w:r>
      <w:r w:rsidR="00B27469">
        <w:rPr>
          <w:sz w:val="24"/>
          <w:szCs w:val="24"/>
        </w:rPr>
        <w:t>già esistenti o</w:t>
      </w:r>
      <w:r w:rsidRPr="00B27469">
        <w:rPr>
          <w:sz w:val="24"/>
          <w:szCs w:val="24"/>
        </w:rPr>
        <w:t>peranti nei settori dell’artigianato, del turismo,</w:t>
      </w:r>
      <w:r w:rsidR="00B27469" w:rsidRPr="00B27469">
        <w:rPr>
          <w:sz w:val="24"/>
          <w:szCs w:val="24"/>
        </w:rPr>
        <w:t xml:space="preserve"> </w:t>
      </w:r>
      <w:r w:rsidRPr="00B27469">
        <w:rPr>
          <w:sz w:val="24"/>
          <w:szCs w:val="24"/>
        </w:rPr>
        <w:t>della fornitura di servizi destinati alla tutela ambientale, della fornitura di servizi destinati alla</w:t>
      </w:r>
      <w:r w:rsidR="00B27469" w:rsidRPr="00B27469">
        <w:rPr>
          <w:sz w:val="24"/>
          <w:szCs w:val="24"/>
        </w:rPr>
        <w:t xml:space="preserve"> </w:t>
      </w:r>
      <w:r w:rsidRPr="00B27469">
        <w:rPr>
          <w:sz w:val="24"/>
          <w:szCs w:val="24"/>
        </w:rPr>
        <w:t>fruizione di beni culturali, della fornitura di servizi destinati alla fruizione del tempo libero e del</w:t>
      </w:r>
      <w:r w:rsidR="00B27469" w:rsidRPr="00B27469">
        <w:rPr>
          <w:sz w:val="24"/>
          <w:szCs w:val="24"/>
        </w:rPr>
        <w:t xml:space="preserve"> </w:t>
      </w:r>
      <w:r w:rsidRPr="00B27469">
        <w:rPr>
          <w:sz w:val="24"/>
          <w:szCs w:val="24"/>
        </w:rPr>
        <w:t>commercio al dettaglio, compresa la somministrazione di alimenti e di bevande al pubblico;</w:t>
      </w:r>
    </w:p>
    <w:p w:rsidR="00B27469" w:rsidRDefault="00E05E9B" w:rsidP="00B27469">
      <w:pPr>
        <w:pStyle w:val="Paragrafoelenco"/>
        <w:numPr>
          <w:ilvl w:val="0"/>
          <w:numId w:val="11"/>
        </w:numPr>
        <w:spacing w:after="70" w:line="360" w:lineRule="auto"/>
        <w:rPr>
          <w:sz w:val="24"/>
          <w:szCs w:val="24"/>
        </w:rPr>
      </w:pPr>
      <w:r w:rsidRPr="00B27469">
        <w:rPr>
          <w:sz w:val="24"/>
          <w:szCs w:val="24"/>
        </w:rPr>
        <w:lastRenderedPageBreak/>
        <w:t>per quanto attiene agli esercizi operanti nel commercio, le agevolazioni sono possibili limitatamente agli esercizi di vicinato e alle medie</w:t>
      </w:r>
      <w:r w:rsidR="00B27469" w:rsidRPr="00B27469">
        <w:rPr>
          <w:sz w:val="24"/>
          <w:szCs w:val="24"/>
        </w:rPr>
        <w:t xml:space="preserve"> </w:t>
      </w:r>
      <w:r w:rsidRPr="00B27469">
        <w:rPr>
          <w:sz w:val="24"/>
          <w:szCs w:val="24"/>
        </w:rPr>
        <w:t xml:space="preserve">strutture di vendita, definite </w:t>
      </w:r>
      <w:hyperlink r:id="rId11" w:history="1">
        <w:r w:rsidRPr="00767EE6">
          <w:rPr>
            <w:rStyle w:val="Collegamentoipertestuale"/>
            <w:sz w:val="24"/>
            <w:szCs w:val="24"/>
          </w:rPr>
          <w:t xml:space="preserve">dall’art. 4, comma 1, lettere d) ed e) del D. </w:t>
        </w:r>
        <w:proofErr w:type="spellStart"/>
        <w:r w:rsidRPr="00767EE6">
          <w:rPr>
            <w:rStyle w:val="Collegamentoipertestuale"/>
            <w:sz w:val="24"/>
            <w:szCs w:val="24"/>
          </w:rPr>
          <w:t>Lgs</w:t>
        </w:r>
        <w:proofErr w:type="spellEnd"/>
        <w:r w:rsidRPr="00767EE6">
          <w:rPr>
            <w:rStyle w:val="Collegamentoipertestuale"/>
            <w:sz w:val="24"/>
            <w:szCs w:val="24"/>
          </w:rPr>
          <w:t>. n. 114/1998</w:t>
        </w:r>
      </w:hyperlink>
      <w:r w:rsidRPr="00B27469">
        <w:rPr>
          <w:sz w:val="24"/>
          <w:szCs w:val="24"/>
        </w:rPr>
        <w:t>;</w:t>
      </w:r>
    </w:p>
    <w:p w:rsidR="00B27469" w:rsidRDefault="00B27469" w:rsidP="00E05E9B">
      <w:pPr>
        <w:spacing w:after="70" w:line="360" w:lineRule="auto"/>
        <w:rPr>
          <w:sz w:val="24"/>
          <w:szCs w:val="24"/>
        </w:rPr>
      </w:pPr>
    </w:p>
    <w:p w:rsidR="00B27469" w:rsidRDefault="00B27469" w:rsidP="00E05E9B">
      <w:pPr>
        <w:spacing w:after="70" w:line="360" w:lineRule="auto"/>
        <w:rPr>
          <w:sz w:val="24"/>
          <w:szCs w:val="24"/>
        </w:rPr>
      </w:pPr>
      <w:r w:rsidRPr="00B27469">
        <w:rPr>
          <w:b/>
          <w:bCs/>
          <w:sz w:val="24"/>
          <w:szCs w:val="24"/>
        </w:rPr>
        <w:t>Preso atto che</w:t>
      </w:r>
      <w:r>
        <w:rPr>
          <w:sz w:val="24"/>
          <w:szCs w:val="24"/>
        </w:rPr>
        <w:t xml:space="preserve"> </w:t>
      </w:r>
      <w:r w:rsidR="00E05E9B" w:rsidRPr="00E05E9B">
        <w:rPr>
          <w:sz w:val="24"/>
          <w:szCs w:val="24"/>
        </w:rPr>
        <w:t>le agevolazioni consistono nell’erogazione di un contributo nell’anno di</w:t>
      </w:r>
      <w:r>
        <w:rPr>
          <w:sz w:val="24"/>
          <w:szCs w:val="24"/>
        </w:rPr>
        <w:t xml:space="preserve"> </w:t>
      </w:r>
      <w:r w:rsidR="00E05E9B" w:rsidRPr="00E05E9B">
        <w:rPr>
          <w:sz w:val="24"/>
          <w:szCs w:val="24"/>
        </w:rPr>
        <w:t>riapertura o di ampliamento e per i tre anni successivi, pari alla somma dei tributi comunali dovuti</w:t>
      </w:r>
      <w:r>
        <w:rPr>
          <w:sz w:val="24"/>
          <w:szCs w:val="24"/>
        </w:rPr>
        <w:t xml:space="preserve"> </w:t>
      </w:r>
      <w:r w:rsidR="00E05E9B" w:rsidRPr="00E05E9B">
        <w:rPr>
          <w:sz w:val="24"/>
          <w:szCs w:val="24"/>
        </w:rPr>
        <w:t>dall’esercente e regolarmente pagati nell’anno precedente a quello nel quale è presentata la</w:t>
      </w:r>
      <w:r>
        <w:rPr>
          <w:sz w:val="24"/>
          <w:szCs w:val="24"/>
        </w:rPr>
        <w:t xml:space="preserve"> </w:t>
      </w:r>
      <w:r w:rsidR="00E05E9B" w:rsidRPr="00E05E9B">
        <w:rPr>
          <w:sz w:val="24"/>
          <w:szCs w:val="24"/>
        </w:rPr>
        <w:t>richiesta di concessione, fino al 100% dell’importo pagato;</w:t>
      </w:r>
    </w:p>
    <w:p w:rsidR="00B27469" w:rsidRDefault="00B27469" w:rsidP="00E05E9B">
      <w:pPr>
        <w:spacing w:after="70" w:line="360" w:lineRule="auto"/>
        <w:rPr>
          <w:sz w:val="24"/>
          <w:szCs w:val="24"/>
        </w:rPr>
      </w:pPr>
    </w:p>
    <w:p w:rsidR="00992B2D" w:rsidRDefault="00E05E9B" w:rsidP="00E05E9B">
      <w:pPr>
        <w:spacing w:after="70" w:line="360" w:lineRule="auto"/>
        <w:rPr>
          <w:sz w:val="24"/>
          <w:szCs w:val="24"/>
        </w:rPr>
      </w:pPr>
      <w:r w:rsidRPr="00992B2D">
        <w:rPr>
          <w:b/>
          <w:bCs/>
          <w:sz w:val="24"/>
          <w:szCs w:val="24"/>
        </w:rPr>
        <w:t>C</w:t>
      </w:r>
      <w:r w:rsidR="00992B2D" w:rsidRPr="00992B2D">
        <w:rPr>
          <w:b/>
          <w:bCs/>
          <w:sz w:val="24"/>
          <w:szCs w:val="24"/>
        </w:rPr>
        <w:t>onsiderato</w:t>
      </w:r>
      <w:r w:rsidRPr="00992B2D">
        <w:rPr>
          <w:b/>
          <w:bCs/>
          <w:sz w:val="24"/>
          <w:szCs w:val="24"/>
        </w:rPr>
        <w:t xml:space="preserve"> che</w:t>
      </w:r>
      <w:r w:rsidR="00992B2D">
        <w:rPr>
          <w:sz w:val="24"/>
          <w:szCs w:val="24"/>
        </w:rPr>
        <w:t>:</w:t>
      </w:r>
      <w:r w:rsidRPr="00E05E9B">
        <w:rPr>
          <w:sz w:val="24"/>
          <w:szCs w:val="24"/>
        </w:rPr>
        <w:t xml:space="preserve"> </w:t>
      </w:r>
    </w:p>
    <w:p w:rsidR="00992B2D" w:rsidRPr="00992B2D" w:rsidRDefault="00E05E9B" w:rsidP="00992B2D">
      <w:pPr>
        <w:pStyle w:val="Paragrafoelenco"/>
        <w:numPr>
          <w:ilvl w:val="0"/>
          <w:numId w:val="12"/>
        </w:numPr>
        <w:spacing w:after="70" w:line="360" w:lineRule="auto"/>
        <w:rPr>
          <w:sz w:val="24"/>
          <w:szCs w:val="24"/>
        </w:rPr>
      </w:pPr>
      <w:r w:rsidRPr="00992B2D">
        <w:rPr>
          <w:sz w:val="24"/>
          <w:szCs w:val="24"/>
        </w:rPr>
        <w:t>nello stato di</w:t>
      </w:r>
      <w:r w:rsidR="00992B2D" w:rsidRPr="00992B2D">
        <w:rPr>
          <w:sz w:val="24"/>
          <w:szCs w:val="24"/>
        </w:rPr>
        <w:t xml:space="preserve"> </w:t>
      </w:r>
      <w:r w:rsidRPr="00992B2D">
        <w:rPr>
          <w:sz w:val="24"/>
          <w:szCs w:val="24"/>
        </w:rPr>
        <w:t>previsione del Ministero dell'</w:t>
      </w:r>
      <w:r w:rsidR="00992B2D" w:rsidRPr="00992B2D">
        <w:rPr>
          <w:sz w:val="24"/>
          <w:szCs w:val="24"/>
        </w:rPr>
        <w:t>I</w:t>
      </w:r>
      <w:r w:rsidRPr="00992B2D">
        <w:rPr>
          <w:sz w:val="24"/>
          <w:szCs w:val="24"/>
        </w:rPr>
        <w:t>nterno è istituito un fondo con una dotazione annuale pari a 5 milioni</w:t>
      </w:r>
      <w:r w:rsidR="00992B2D" w:rsidRPr="00992B2D">
        <w:rPr>
          <w:sz w:val="24"/>
          <w:szCs w:val="24"/>
        </w:rPr>
        <w:t xml:space="preserve"> </w:t>
      </w:r>
      <w:r w:rsidRPr="00992B2D">
        <w:rPr>
          <w:sz w:val="24"/>
          <w:szCs w:val="24"/>
        </w:rPr>
        <w:t>di euro per l'anno 2020, a 10 milioni di euro per l'anno 2021, a 13 milioni di euro per l'anno 2022 e</w:t>
      </w:r>
      <w:r w:rsidR="00992B2D" w:rsidRPr="00992B2D">
        <w:rPr>
          <w:sz w:val="24"/>
          <w:szCs w:val="24"/>
        </w:rPr>
        <w:t xml:space="preserve"> </w:t>
      </w:r>
      <w:r w:rsidRPr="00992B2D">
        <w:rPr>
          <w:sz w:val="24"/>
          <w:szCs w:val="24"/>
        </w:rPr>
        <w:t>a 20 milioni di euro annui a decorrere dall'anno 2023</w:t>
      </w:r>
      <w:r w:rsidR="00992B2D" w:rsidRPr="00992B2D">
        <w:rPr>
          <w:sz w:val="24"/>
          <w:szCs w:val="24"/>
        </w:rPr>
        <w:t>;</w:t>
      </w:r>
    </w:p>
    <w:p w:rsidR="00992B2D" w:rsidRDefault="00992B2D" w:rsidP="00992B2D">
      <w:pPr>
        <w:pStyle w:val="Paragrafoelenco"/>
        <w:numPr>
          <w:ilvl w:val="0"/>
          <w:numId w:val="12"/>
        </w:numPr>
        <w:spacing w:after="70" w:line="360" w:lineRule="auto"/>
        <w:rPr>
          <w:sz w:val="24"/>
          <w:szCs w:val="24"/>
        </w:rPr>
      </w:pPr>
      <w:r w:rsidRPr="00992B2D">
        <w:rPr>
          <w:sz w:val="24"/>
          <w:szCs w:val="24"/>
        </w:rPr>
        <w:t>i</w:t>
      </w:r>
      <w:r w:rsidR="00E05E9B" w:rsidRPr="00992B2D">
        <w:rPr>
          <w:sz w:val="24"/>
          <w:szCs w:val="24"/>
        </w:rPr>
        <w:t>l fondo è ripartito tra i comuni beneficiari con</w:t>
      </w:r>
      <w:r>
        <w:rPr>
          <w:sz w:val="24"/>
          <w:szCs w:val="24"/>
        </w:rPr>
        <w:t xml:space="preserve"> </w:t>
      </w:r>
      <w:r w:rsidR="00E05E9B" w:rsidRPr="00992B2D">
        <w:rPr>
          <w:sz w:val="24"/>
          <w:szCs w:val="24"/>
        </w:rPr>
        <w:t>decreto del Ministro dell'interno, di concerto con il Ministro dell'economia e delle finanze, sentita la</w:t>
      </w:r>
      <w:r>
        <w:rPr>
          <w:sz w:val="24"/>
          <w:szCs w:val="24"/>
        </w:rPr>
        <w:t xml:space="preserve"> </w:t>
      </w:r>
      <w:r w:rsidR="00E05E9B" w:rsidRPr="00992B2D">
        <w:rPr>
          <w:sz w:val="24"/>
          <w:szCs w:val="24"/>
        </w:rPr>
        <w:t>Conferenza Stato-città ed autonomie locali</w:t>
      </w:r>
      <w:r>
        <w:rPr>
          <w:sz w:val="24"/>
          <w:szCs w:val="24"/>
        </w:rPr>
        <w:t>;</w:t>
      </w:r>
    </w:p>
    <w:p w:rsidR="00992B2D" w:rsidRDefault="00992B2D" w:rsidP="00992B2D">
      <w:pPr>
        <w:pStyle w:val="Paragrafoelenco"/>
        <w:numPr>
          <w:ilvl w:val="0"/>
          <w:numId w:val="12"/>
        </w:numPr>
        <w:spacing w:after="70" w:line="360" w:lineRule="auto"/>
        <w:rPr>
          <w:sz w:val="24"/>
          <w:szCs w:val="24"/>
        </w:rPr>
      </w:pPr>
      <w:r>
        <w:rPr>
          <w:sz w:val="24"/>
          <w:szCs w:val="24"/>
        </w:rPr>
        <w:t>i</w:t>
      </w:r>
      <w:r w:rsidR="00E05E9B" w:rsidRPr="00992B2D">
        <w:rPr>
          <w:sz w:val="24"/>
          <w:szCs w:val="24"/>
        </w:rPr>
        <w:t>n ogni caso, la spesa complessiva per i contributi</w:t>
      </w:r>
      <w:r>
        <w:rPr>
          <w:sz w:val="24"/>
          <w:szCs w:val="24"/>
        </w:rPr>
        <w:t xml:space="preserve"> </w:t>
      </w:r>
      <w:r w:rsidR="00E05E9B" w:rsidRPr="00992B2D">
        <w:rPr>
          <w:sz w:val="24"/>
          <w:szCs w:val="24"/>
        </w:rPr>
        <w:t xml:space="preserve">erogati ai beneficiari non può superare la dotazione annua del fondo di </w:t>
      </w:r>
      <w:r>
        <w:rPr>
          <w:sz w:val="24"/>
          <w:szCs w:val="24"/>
        </w:rPr>
        <w:t>sopra</w:t>
      </w:r>
      <w:r w:rsidR="00E05E9B" w:rsidRPr="00992B2D">
        <w:rPr>
          <w:sz w:val="24"/>
          <w:szCs w:val="24"/>
        </w:rPr>
        <w:t>;</w:t>
      </w:r>
    </w:p>
    <w:p w:rsidR="008B512B" w:rsidRDefault="008B512B" w:rsidP="00992B2D">
      <w:pPr>
        <w:spacing w:after="70" w:line="360" w:lineRule="auto"/>
        <w:ind w:left="0" w:firstLine="0"/>
        <w:rPr>
          <w:sz w:val="24"/>
          <w:szCs w:val="24"/>
        </w:rPr>
      </w:pPr>
    </w:p>
    <w:p w:rsidR="00D034C7" w:rsidRDefault="008B512B" w:rsidP="00992B2D">
      <w:pPr>
        <w:spacing w:after="70" w:line="360" w:lineRule="auto"/>
        <w:ind w:left="0" w:firstLine="0"/>
        <w:rPr>
          <w:sz w:val="24"/>
          <w:szCs w:val="24"/>
        </w:rPr>
      </w:pPr>
      <w:r w:rsidRPr="008B512B">
        <w:rPr>
          <w:b/>
          <w:bCs/>
          <w:sz w:val="24"/>
          <w:szCs w:val="24"/>
        </w:rPr>
        <w:t>Considerato che</w:t>
      </w:r>
      <w:r>
        <w:rPr>
          <w:sz w:val="24"/>
          <w:szCs w:val="24"/>
        </w:rPr>
        <w:t xml:space="preserve"> </w:t>
      </w:r>
      <w:r w:rsidR="00D034C7">
        <w:rPr>
          <w:sz w:val="24"/>
          <w:szCs w:val="24"/>
        </w:rPr>
        <w:t>è necessario prevedere un apposito fondo nel bilancio di previsione secondo criteri di ragionevolezza e alla luce di informazioni rilevanti riguardanti il numero delle attività produttive chiuse negli ultimi anni nel territorio comunale;</w:t>
      </w:r>
    </w:p>
    <w:p w:rsidR="008B512B" w:rsidRDefault="008B512B" w:rsidP="00992B2D">
      <w:pPr>
        <w:spacing w:after="70" w:line="360" w:lineRule="auto"/>
        <w:ind w:left="0" w:firstLine="0"/>
        <w:rPr>
          <w:sz w:val="24"/>
          <w:szCs w:val="24"/>
        </w:rPr>
      </w:pPr>
    </w:p>
    <w:p w:rsidR="008B512B" w:rsidRDefault="00E05E9B" w:rsidP="008B512B">
      <w:pPr>
        <w:spacing w:after="70" w:line="360" w:lineRule="auto"/>
        <w:ind w:left="0" w:firstLine="0"/>
        <w:rPr>
          <w:color w:val="auto"/>
          <w:sz w:val="24"/>
          <w:szCs w:val="24"/>
        </w:rPr>
      </w:pPr>
      <w:r w:rsidRPr="008B512B">
        <w:rPr>
          <w:b/>
          <w:bCs/>
          <w:sz w:val="24"/>
          <w:szCs w:val="24"/>
        </w:rPr>
        <w:t>Acquisiti</w:t>
      </w:r>
      <w:r w:rsidRPr="00992B2D">
        <w:rPr>
          <w:sz w:val="24"/>
          <w:szCs w:val="24"/>
        </w:rPr>
        <w:t xml:space="preserve"> i pareri favorevoli sulla proposta di deliberazione, espressi dai Responsabili dei Servizi ai</w:t>
      </w:r>
      <w:r w:rsidR="008B512B">
        <w:rPr>
          <w:sz w:val="24"/>
          <w:szCs w:val="24"/>
        </w:rPr>
        <w:t xml:space="preserve"> s</w:t>
      </w:r>
      <w:r w:rsidRPr="00E05E9B">
        <w:rPr>
          <w:color w:val="auto"/>
          <w:sz w:val="24"/>
          <w:szCs w:val="24"/>
        </w:rPr>
        <w:t xml:space="preserve">ensi </w:t>
      </w:r>
      <w:hyperlink r:id="rId12" w:history="1">
        <w:r w:rsidRPr="00767EE6">
          <w:rPr>
            <w:rStyle w:val="Collegamentoipertestuale"/>
            <w:sz w:val="24"/>
            <w:szCs w:val="24"/>
          </w:rPr>
          <w:t>dell’art. 49, comma 1, del TUEL</w:t>
        </w:r>
      </w:hyperlink>
      <w:r w:rsidRPr="00E05E9B">
        <w:rPr>
          <w:color w:val="auto"/>
          <w:sz w:val="24"/>
          <w:szCs w:val="24"/>
        </w:rPr>
        <w:t>, in ordine alla regolarità tecnica e contabile del presente</w:t>
      </w:r>
      <w:r w:rsidR="008B512B">
        <w:rPr>
          <w:color w:val="auto"/>
          <w:sz w:val="24"/>
          <w:szCs w:val="24"/>
        </w:rPr>
        <w:t xml:space="preserve"> </w:t>
      </w:r>
      <w:r w:rsidRPr="00E05E9B">
        <w:rPr>
          <w:color w:val="auto"/>
          <w:sz w:val="24"/>
          <w:szCs w:val="24"/>
        </w:rPr>
        <w:t>provvedimento;</w:t>
      </w:r>
    </w:p>
    <w:p w:rsidR="008B512B" w:rsidRDefault="008B512B" w:rsidP="008B512B">
      <w:pPr>
        <w:spacing w:after="70" w:line="360" w:lineRule="auto"/>
        <w:ind w:left="0" w:firstLine="0"/>
        <w:rPr>
          <w:color w:val="auto"/>
          <w:sz w:val="24"/>
          <w:szCs w:val="24"/>
        </w:rPr>
      </w:pPr>
    </w:p>
    <w:p w:rsidR="008E7237" w:rsidRPr="008E7237" w:rsidRDefault="008E7237" w:rsidP="008B512B">
      <w:pPr>
        <w:spacing w:after="70" w:line="360" w:lineRule="auto"/>
        <w:ind w:left="0" w:firstLine="0"/>
        <w:rPr>
          <w:b/>
          <w:bCs/>
          <w:color w:val="auto"/>
          <w:sz w:val="24"/>
          <w:szCs w:val="24"/>
        </w:rPr>
      </w:pPr>
      <w:r w:rsidRPr="008E7237">
        <w:rPr>
          <w:b/>
          <w:bCs/>
          <w:color w:val="auto"/>
          <w:sz w:val="24"/>
          <w:szCs w:val="24"/>
        </w:rPr>
        <w:t>Visti:</w:t>
      </w:r>
    </w:p>
    <w:p w:rsidR="008E7237" w:rsidRPr="008E7237" w:rsidRDefault="008E7237" w:rsidP="008E7237">
      <w:pPr>
        <w:pStyle w:val="Paragrafoelenco"/>
        <w:numPr>
          <w:ilvl w:val="0"/>
          <w:numId w:val="21"/>
        </w:numPr>
        <w:spacing w:after="70" w:line="360" w:lineRule="auto"/>
        <w:rPr>
          <w:color w:val="auto"/>
          <w:sz w:val="24"/>
          <w:szCs w:val="24"/>
        </w:rPr>
      </w:pPr>
      <w:r w:rsidRPr="008E7237">
        <w:rPr>
          <w:color w:val="auto"/>
          <w:sz w:val="24"/>
          <w:szCs w:val="24"/>
        </w:rPr>
        <w:t xml:space="preserve">il </w:t>
      </w:r>
      <w:hyperlink r:id="rId13" w:history="1">
        <w:r w:rsidRPr="00767EE6">
          <w:rPr>
            <w:rStyle w:val="Collegamentoipertestuale"/>
            <w:sz w:val="24"/>
            <w:szCs w:val="24"/>
          </w:rPr>
          <w:t>Decreto Legislativo n. 267/2000</w:t>
        </w:r>
      </w:hyperlink>
      <w:r w:rsidRPr="008E7237">
        <w:rPr>
          <w:color w:val="auto"/>
          <w:sz w:val="24"/>
          <w:szCs w:val="24"/>
        </w:rPr>
        <w:t>;</w:t>
      </w:r>
    </w:p>
    <w:p w:rsidR="008E7237" w:rsidRPr="008E7237" w:rsidRDefault="008E7237" w:rsidP="008E7237">
      <w:pPr>
        <w:pStyle w:val="Paragrafoelenco"/>
        <w:numPr>
          <w:ilvl w:val="0"/>
          <w:numId w:val="21"/>
        </w:numPr>
        <w:spacing w:after="70" w:line="360" w:lineRule="auto"/>
        <w:rPr>
          <w:color w:val="auto"/>
          <w:sz w:val="24"/>
          <w:szCs w:val="24"/>
        </w:rPr>
      </w:pPr>
      <w:r w:rsidRPr="008E7237">
        <w:rPr>
          <w:color w:val="auto"/>
          <w:sz w:val="24"/>
          <w:szCs w:val="24"/>
        </w:rPr>
        <w:t>lo Statuto Comunale;</w:t>
      </w:r>
    </w:p>
    <w:p w:rsidR="008E7237" w:rsidRPr="008E7237" w:rsidRDefault="008E7237" w:rsidP="008E7237">
      <w:pPr>
        <w:pStyle w:val="Paragrafoelenco"/>
        <w:numPr>
          <w:ilvl w:val="0"/>
          <w:numId w:val="21"/>
        </w:numPr>
        <w:spacing w:after="70" w:line="360" w:lineRule="auto"/>
        <w:rPr>
          <w:color w:val="auto"/>
          <w:sz w:val="24"/>
          <w:szCs w:val="24"/>
        </w:rPr>
      </w:pPr>
      <w:r w:rsidRPr="008E7237">
        <w:rPr>
          <w:color w:val="auto"/>
          <w:sz w:val="24"/>
          <w:szCs w:val="24"/>
        </w:rPr>
        <w:t>il Regolamento di contabilità;</w:t>
      </w:r>
    </w:p>
    <w:p w:rsidR="008E7237" w:rsidRDefault="008E7237" w:rsidP="008B512B">
      <w:pPr>
        <w:spacing w:after="70" w:line="360" w:lineRule="auto"/>
        <w:ind w:left="0" w:firstLine="0"/>
        <w:rPr>
          <w:color w:val="auto"/>
          <w:sz w:val="24"/>
          <w:szCs w:val="24"/>
        </w:rPr>
      </w:pPr>
    </w:p>
    <w:p w:rsidR="008B512B" w:rsidRDefault="00E05E9B" w:rsidP="008B512B">
      <w:pPr>
        <w:spacing w:after="70" w:line="360" w:lineRule="auto"/>
        <w:ind w:left="0" w:firstLine="0"/>
        <w:rPr>
          <w:color w:val="auto"/>
          <w:sz w:val="24"/>
          <w:szCs w:val="24"/>
        </w:rPr>
      </w:pPr>
      <w:r w:rsidRPr="00E05E9B">
        <w:rPr>
          <w:color w:val="auto"/>
          <w:sz w:val="24"/>
          <w:szCs w:val="24"/>
        </w:rPr>
        <w:lastRenderedPageBreak/>
        <w:t>Con voti unanimi favorevoli espressi in modo palese</w:t>
      </w:r>
      <w:r w:rsidR="008E7237">
        <w:rPr>
          <w:color w:val="auto"/>
          <w:sz w:val="24"/>
          <w:szCs w:val="24"/>
        </w:rPr>
        <w:t>,</w:t>
      </w:r>
    </w:p>
    <w:p w:rsidR="008B512B" w:rsidRDefault="008B512B" w:rsidP="008B512B">
      <w:pPr>
        <w:spacing w:after="70" w:line="360" w:lineRule="auto"/>
        <w:ind w:left="0" w:firstLine="0"/>
        <w:rPr>
          <w:color w:val="auto"/>
          <w:sz w:val="24"/>
          <w:szCs w:val="24"/>
        </w:rPr>
      </w:pPr>
    </w:p>
    <w:p w:rsidR="008B512B" w:rsidRPr="008B512B" w:rsidRDefault="00E05E9B" w:rsidP="008B512B">
      <w:pPr>
        <w:spacing w:after="70" w:line="360" w:lineRule="auto"/>
        <w:ind w:left="0" w:firstLine="0"/>
        <w:jc w:val="center"/>
        <w:rPr>
          <w:b/>
          <w:bCs/>
          <w:color w:val="auto"/>
          <w:sz w:val="24"/>
          <w:szCs w:val="24"/>
        </w:rPr>
      </w:pPr>
      <w:r w:rsidRPr="008B512B">
        <w:rPr>
          <w:b/>
          <w:bCs/>
          <w:color w:val="auto"/>
          <w:sz w:val="24"/>
          <w:szCs w:val="24"/>
        </w:rPr>
        <w:t>D E L I B E R A</w:t>
      </w:r>
    </w:p>
    <w:p w:rsidR="008B512B" w:rsidRDefault="008B512B" w:rsidP="008B512B">
      <w:pPr>
        <w:spacing w:after="70" w:line="360" w:lineRule="auto"/>
        <w:ind w:left="0" w:firstLine="0"/>
        <w:rPr>
          <w:color w:val="auto"/>
          <w:sz w:val="24"/>
          <w:szCs w:val="24"/>
        </w:rPr>
      </w:pPr>
    </w:p>
    <w:p w:rsidR="008B512B" w:rsidRDefault="008B512B" w:rsidP="008B512B">
      <w:pPr>
        <w:pStyle w:val="Paragrafoelenco"/>
        <w:numPr>
          <w:ilvl w:val="0"/>
          <w:numId w:val="13"/>
        </w:numPr>
        <w:spacing w:after="70" w:line="360" w:lineRule="auto"/>
        <w:rPr>
          <w:color w:val="auto"/>
          <w:sz w:val="24"/>
          <w:szCs w:val="24"/>
        </w:rPr>
      </w:pPr>
      <w:r w:rsidRPr="008B512B">
        <w:rPr>
          <w:color w:val="auto"/>
          <w:sz w:val="24"/>
          <w:szCs w:val="24"/>
        </w:rPr>
        <w:t>di richiamare</w:t>
      </w:r>
      <w:r w:rsidR="00E05E9B" w:rsidRPr="008B512B">
        <w:rPr>
          <w:color w:val="auto"/>
          <w:sz w:val="24"/>
          <w:szCs w:val="24"/>
        </w:rPr>
        <w:t xml:space="preserve"> le premesse di cui sopra che costituiscono parte integrante e sostanziale del</w:t>
      </w:r>
      <w:r w:rsidRPr="008B512B">
        <w:rPr>
          <w:color w:val="auto"/>
          <w:sz w:val="24"/>
          <w:szCs w:val="24"/>
        </w:rPr>
        <w:t xml:space="preserve"> </w:t>
      </w:r>
      <w:r w:rsidR="00E05E9B" w:rsidRPr="008B512B">
        <w:rPr>
          <w:color w:val="auto"/>
          <w:sz w:val="24"/>
          <w:szCs w:val="24"/>
        </w:rPr>
        <w:t>presente atto;</w:t>
      </w:r>
    </w:p>
    <w:p w:rsidR="00A47BBB" w:rsidRDefault="00A47BBB" w:rsidP="00A47BBB">
      <w:pPr>
        <w:pStyle w:val="Paragrafoelenco"/>
        <w:spacing w:after="70" w:line="360" w:lineRule="auto"/>
        <w:ind w:firstLine="0"/>
        <w:rPr>
          <w:color w:val="auto"/>
          <w:sz w:val="24"/>
          <w:szCs w:val="24"/>
        </w:rPr>
      </w:pPr>
    </w:p>
    <w:p w:rsidR="00D034C7" w:rsidRDefault="008B512B" w:rsidP="008B512B">
      <w:pPr>
        <w:pStyle w:val="Paragrafoelenco"/>
        <w:numPr>
          <w:ilvl w:val="0"/>
          <w:numId w:val="13"/>
        </w:numPr>
        <w:spacing w:after="70" w:line="360" w:lineRule="auto"/>
        <w:rPr>
          <w:color w:val="auto"/>
          <w:sz w:val="24"/>
          <w:szCs w:val="24"/>
        </w:rPr>
      </w:pPr>
      <w:r w:rsidRPr="008B512B">
        <w:rPr>
          <w:color w:val="auto"/>
          <w:sz w:val="24"/>
          <w:szCs w:val="24"/>
        </w:rPr>
        <w:t xml:space="preserve">di </w:t>
      </w:r>
      <w:r w:rsidR="00D034C7">
        <w:rPr>
          <w:color w:val="auto"/>
          <w:sz w:val="24"/>
          <w:szCs w:val="24"/>
        </w:rPr>
        <w:t xml:space="preserve">fornire il seguente indirizzo operativo al responsabile dell’ufficio attività produttive: relazionare, alla Giunta Comunale e al responsabile dell’ufficio tributi, entro 20 giorni, sugli esercizi, rientranti nei settori agevolabili ai sensi del citato </w:t>
      </w:r>
      <w:hyperlink r:id="rId14" w:history="1">
        <w:r w:rsidR="00D034C7" w:rsidRPr="00767EE6">
          <w:rPr>
            <w:rStyle w:val="Collegamentoipertestuale"/>
            <w:sz w:val="24"/>
            <w:szCs w:val="24"/>
          </w:rPr>
          <w:t xml:space="preserve">art. 30 </w:t>
        </w:r>
        <w:proofErr w:type="spellStart"/>
        <w:r w:rsidR="00D034C7" w:rsidRPr="00767EE6">
          <w:rPr>
            <w:rStyle w:val="Collegamentoipertestuale"/>
            <w:sz w:val="24"/>
            <w:szCs w:val="24"/>
          </w:rPr>
          <w:t>ter</w:t>
        </w:r>
        <w:proofErr w:type="spellEnd"/>
        <w:r w:rsidR="00D034C7" w:rsidRPr="00767EE6">
          <w:rPr>
            <w:rStyle w:val="Collegamentoipertestuale"/>
            <w:sz w:val="24"/>
            <w:szCs w:val="24"/>
          </w:rPr>
          <w:t xml:space="preserve"> del D.L. n. 34/2019</w:t>
        </w:r>
      </w:hyperlink>
      <w:r w:rsidR="00D034C7">
        <w:rPr>
          <w:color w:val="auto"/>
          <w:sz w:val="24"/>
          <w:szCs w:val="24"/>
        </w:rPr>
        <w:t>, che hanno chiuso l’attività negli ultimi tre anni e di fornirne l’elenco al responsabile dell’ufficio tributi;</w:t>
      </w:r>
    </w:p>
    <w:p w:rsidR="00D034C7" w:rsidRPr="00D034C7" w:rsidRDefault="00D034C7" w:rsidP="00D034C7">
      <w:pPr>
        <w:pStyle w:val="Paragrafoelenco"/>
        <w:rPr>
          <w:color w:val="auto"/>
          <w:sz w:val="24"/>
          <w:szCs w:val="24"/>
        </w:rPr>
      </w:pPr>
    </w:p>
    <w:p w:rsidR="00D034C7" w:rsidRDefault="00D034C7" w:rsidP="008B512B">
      <w:pPr>
        <w:pStyle w:val="Paragrafoelenco"/>
        <w:numPr>
          <w:ilvl w:val="0"/>
          <w:numId w:val="13"/>
        </w:numPr>
        <w:spacing w:after="70" w:line="360" w:lineRule="auto"/>
        <w:rPr>
          <w:color w:val="auto"/>
          <w:sz w:val="24"/>
          <w:szCs w:val="24"/>
        </w:rPr>
      </w:pPr>
      <w:r>
        <w:rPr>
          <w:color w:val="auto"/>
          <w:sz w:val="24"/>
          <w:szCs w:val="24"/>
        </w:rPr>
        <w:t>di fornire il seguente indirizzo operativo al responsabile dell’ufficio tributi: relazionare alla Giunta, entro 20 giorni dal ricevimento da parte del responsabile dell’ufficio attività produttive dell’elenco di cui al punto precedente, sul totale dei tributi locali effettivamente pagati, negli ultimi tre anni, dagli esercizi indicati nell’elenco di cui al punto precedente;</w:t>
      </w:r>
    </w:p>
    <w:p w:rsidR="00D034C7" w:rsidRPr="00D034C7" w:rsidRDefault="00D034C7" w:rsidP="00D034C7">
      <w:pPr>
        <w:pStyle w:val="Paragrafoelenco"/>
        <w:rPr>
          <w:color w:val="auto"/>
          <w:sz w:val="24"/>
          <w:szCs w:val="24"/>
        </w:rPr>
      </w:pPr>
    </w:p>
    <w:p w:rsidR="008E7237" w:rsidRDefault="008E7237" w:rsidP="006419D5">
      <w:pPr>
        <w:pStyle w:val="Paragrafoelenco"/>
        <w:numPr>
          <w:ilvl w:val="0"/>
          <w:numId w:val="13"/>
        </w:numPr>
        <w:spacing w:after="0" w:line="360" w:lineRule="auto"/>
        <w:ind w:right="0"/>
        <w:rPr>
          <w:color w:val="auto"/>
          <w:sz w:val="24"/>
          <w:szCs w:val="24"/>
        </w:rPr>
      </w:pPr>
      <w:r>
        <w:rPr>
          <w:color w:val="auto"/>
          <w:sz w:val="24"/>
          <w:szCs w:val="24"/>
        </w:rPr>
        <w:t>di trasmettere</w:t>
      </w:r>
      <w:r w:rsidR="00E05E9B" w:rsidRPr="006419D5">
        <w:rPr>
          <w:color w:val="auto"/>
          <w:sz w:val="24"/>
          <w:szCs w:val="24"/>
        </w:rPr>
        <w:t xml:space="preserve"> copia della presente </w:t>
      </w:r>
      <w:r>
        <w:rPr>
          <w:color w:val="auto"/>
          <w:sz w:val="24"/>
          <w:szCs w:val="24"/>
        </w:rPr>
        <w:t>ai responsabili dell’ufficio attività produttive</w:t>
      </w:r>
      <w:r w:rsidR="00D034C7">
        <w:rPr>
          <w:color w:val="auto"/>
          <w:sz w:val="24"/>
          <w:szCs w:val="24"/>
        </w:rPr>
        <w:t xml:space="preserve"> e</w:t>
      </w:r>
      <w:r>
        <w:rPr>
          <w:color w:val="auto"/>
          <w:sz w:val="24"/>
          <w:szCs w:val="24"/>
        </w:rPr>
        <w:t xml:space="preserve"> dell’ufficio tributi;</w:t>
      </w:r>
    </w:p>
    <w:p w:rsidR="008E7237" w:rsidRPr="008E7237" w:rsidRDefault="008E7237" w:rsidP="008E7237">
      <w:pPr>
        <w:pStyle w:val="Paragrafoelenco"/>
        <w:rPr>
          <w:color w:val="auto"/>
          <w:sz w:val="24"/>
          <w:szCs w:val="24"/>
        </w:rPr>
      </w:pPr>
    </w:p>
    <w:p w:rsidR="008E7237" w:rsidRDefault="008E7237" w:rsidP="006419D5">
      <w:pPr>
        <w:pStyle w:val="Paragrafoelenco"/>
        <w:numPr>
          <w:ilvl w:val="0"/>
          <w:numId w:val="13"/>
        </w:numPr>
        <w:spacing w:after="0" w:line="360" w:lineRule="auto"/>
        <w:ind w:right="0"/>
        <w:rPr>
          <w:color w:val="auto"/>
          <w:sz w:val="24"/>
          <w:szCs w:val="24"/>
        </w:rPr>
      </w:pPr>
      <w:r>
        <w:rPr>
          <w:color w:val="auto"/>
          <w:sz w:val="24"/>
          <w:szCs w:val="24"/>
        </w:rPr>
        <w:t xml:space="preserve">di dichiarare, </w:t>
      </w:r>
      <w:r w:rsidR="00E05E9B" w:rsidRPr="006419D5">
        <w:rPr>
          <w:color w:val="auto"/>
          <w:sz w:val="24"/>
          <w:szCs w:val="24"/>
        </w:rPr>
        <w:t>a seguito di votazione favorevole ed unanime, il presente atto deliberativo</w:t>
      </w:r>
      <w:r>
        <w:rPr>
          <w:color w:val="auto"/>
          <w:sz w:val="24"/>
          <w:szCs w:val="24"/>
        </w:rPr>
        <w:t xml:space="preserve"> </w:t>
      </w:r>
      <w:r w:rsidR="00E05E9B" w:rsidRPr="006419D5">
        <w:rPr>
          <w:color w:val="auto"/>
          <w:sz w:val="24"/>
          <w:szCs w:val="24"/>
        </w:rPr>
        <w:t xml:space="preserve">immediatamente esecutivo ai sensi </w:t>
      </w:r>
      <w:hyperlink r:id="rId15" w:history="1">
        <w:r w:rsidR="00E05E9B" w:rsidRPr="00767EE6">
          <w:rPr>
            <w:rStyle w:val="Collegamentoipertestuale"/>
            <w:sz w:val="24"/>
            <w:szCs w:val="24"/>
          </w:rPr>
          <w:t>dell’art. 134, comma 4</w:t>
        </w:r>
        <w:r w:rsidRPr="00767EE6">
          <w:rPr>
            <w:rStyle w:val="Collegamentoipertestuale"/>
            <w:sz w:val="24"/>
            <w:szCs w:val="24"/>
          </w:rPr>
          <w:t>,</w:t>
        </w:r>
        <w:r w:rsidR="00E05E9B" w:rsidRPr="00767EE6">
          <w:rPr>
            <w:rStyle w:val="Collegamentoipertestuale"/>
            <w:sz w:val="24"/>
            <w:szCs w:val="24"/>
          </w:rPr>
          <w:t xml:space="preserve"> del D</w:t>
        </w:r>
        <w:r w:rsidRPr="00767EE6">
          <w:rPr>
            <w:rStyle w:val="Collegamentoipertestuale"/>
            <w:sz w:val="24"/>
            <w:szCs w:val="24"/>
          </w:rPr>
          <w:t xml:space="preserve">ecreto Legislativo </w:t>
        </w:r>
        <w:r w:rsidR="00E05E9B" w:rsidRPr="00767EE6">
          <w:rPr>
            <w:rStyle w:val="Collegamentoipertestuale"/>
            <w:sz w:val="24"/>
            <w:szCs w:val="24"/>
          </w:rPr>
          <w:t>n.</w:t>
        </w:r>
        <w:r w:rsidRPr="00767EE6">
          <w:rPr>
            <w:rStyle w:val="Collegamentoipertestuale"/>
            <w:sz w:val="24"/>
            <w:szCs w:val="24"/>
          </w:rPr>
          <w:t xml:space="preserve"> </w:t>
        </w:r>
        <w:r w:rsidR="00E05E9B" w:rsidRPr="00767EE6">
          <w:rPr>
            <w:rStyle w:val="Collegamentoipertestuale"/>
            <w:sz w:val="24"/>
            <w:szCs w:val="24"/>
          </w:rPr>
          <w:t>267/</w:t>
        </w:r>
        <w:r w:rsidRPr="00767EE6">
          <w:rPr>
            <w:rStyle w:val="Collegamentoipertestuale"/>
            <w:sz w:val="24"/>
            <w:szCs w:val="24"/>
          </w:rPr>
          <w:t>20</w:t>
        </w:r>
        <w:r w:rsidR="00E05E9B" w:rsidRPr="00767EE6">
          <w:rPr>
            <w:rStyle w:val="Collegamentoipertestuale"/>
            <w:sz w:val="24"/>
            <w:szCs w:val="24"/>
          </w:rPr>
          <w:t>00</w:t>
        </w:r>
      </w:hyperlink>
      <w:r>
        <w:rPr>
          <w:color w:val="auto"/>
          <w:sz w:val="24"/>
          <w:szCs w:val="24"/>
        </w:rPr>
        <w:t>;</w:t>
      </w:r>
    </w:p>
    <w:p w:rsidR="008E7237" w:rsidRPr="008E7237" w:rsidRDefault="008E7237" w:rsidP="008E7237">
      <w:pPr>
        <w:pStyle w:val="Paragrafoelenco"/>
        <w:rPr>
          <w:color w:val="auto"/>
          <w:sz w:val="24"/>
          <w:szCs w:val="24"/>
        </w:rPr>
      </w:pPr>
    </w:p>
    <w:p w:rsidR="008E7237" w:rsidRDefault="008E7237" w:rsidP="006419D5">
      <w:pPr>
        <w:pStyle w:val="Paragrafoelenco"/>
        <w:numPr>
          <w:ilvl w:val="0"/>
          <w:numId w:val="13"/>
        </w:numPr>
        <w:spacing w:after="0" w:line="360" w:lineRule="auto"/>
        <w:ind w:right="0"/>
        <w:rPr>
          <w:color w:val="auto"/>
          <w:sz w:val="24"/>
          <w:szCs w:val="24"/>
        </w:rPr>
      </w:pPr>
      <w:r>
        <w:rPr>
          <w:color w:val="auto"/>
          <w:sz w:val="24"/>
          <w:szCs w:val="24"/>
        </w:rPr>
        <w:t>di demandare agli uffici competenti per la pubblicazione di legge.</w:t>
      </w:r>
    </w:p>
    <w:p w:rsidR="008E7237" w:rsidRPr="008E7237" w:rsidRDefault="008E7237" w:rsidP="008E7237">
      <w:pPr>
        <w:pStyle w:val="Paragrafoelenco"/>
        <w:rPr>
          <w:color w:val="auto"/>
          <w:sz w:val="24"/>
          <w:szCs w:val="24"/>
        </w:rPr>
      </w:pPr>
    </w:p>
    <w:p w:rsidR="008E7237" w:rsidRDefault="008E7237" w:rsidP="001B31F3">
      <w:pPr>
        <w:spacing w:after="3" w:line="360" w:lineRule="auto"/>
        <w:ind w:left="0" w:right="0" w:firstLine="0"/>
        <w:jc w:val="center"/>
        <w:rPr>
          <w:b/>
          <w:bCs/>
          <w:sz w:val="24"/>
          <w:szCs w:val="24"/>
        </w:rPr>
      </w:pPr>
    </w:p>
    <w:p w:rsidR="008E7237" w:rsidRPr="008E7237" w:rsidRDefault="008E7237" w:rsidP="008E7237">
      <w:pPr>
        <w:spacing w:line="360" w:lineRule="auto"/>
        <w:ind w:left="0" w:firstLine="0"/>
        <w:rPr>
          <w:sz w:val="24"/>
          <w:szCs w:val="24"/>
        </w:rPr>
      </w:pPr>
    </w:p>
    <w:p w:rsidR="00C81AD3" w:rsidRPr="001B31F3" w:rsidRDefault="00FF2741" w:rsidP="001B31F3">
      <w:pPr>
        <w:spacing w:after="6" w:line="360" w:lineRule="auto"/>
        <w:ind w:left="294" w:right="-13"/>
        <w:rPr>
          <w:sz w:val="24"/>
          <w:szCs w:val="24"/>
        </w:rPr>
      </w:pPr>
      <w:r w:rsidRPr="001B31F3">
        <w:rPr>
          <w:rFonts w:eastAsia="Arial"/>
          <w:sz w:val="24"/>
          <w:szCs w:val="24"/>
        </w:rPr>
        <w:tab/>
        <w:t xml:space="preserve">Letto approvato e sottoscritto. </w:t>
      </w:r>
    </w:p>
    <w:p w:rsidR="00C81AD3" w:rsidRDefault="00FF2741" w:rsidP="001B31F3">
      <w:pPr>
        <w:spacing w:after="0" w:line="360" w:lineRule="auto"/>
        <w:ind w:left="0" w:right="0" w:firstLine="0"/>
        <w:jc w:val="left"/>
      </w:pPr>
      <w:r w:rsidRPr="001B31F3">
        <w:rPr>
          <w:rFonts w:eastAsia="Arial"/>
          <w:sz w:val="24"/>
          <w:szCs w:val="24"/>
        </w:rPr>
        <w:t xml:space="preserve"> </w:t>
      </w:r>
    </w:p>
    <w:p w:rsidR="00C81AD3" w:rsidRDefault="00FF2741" w:rsidP="001B31F3">
      <w:pPr>
        <w:spacing w:after="6" w:line="360" w:lineRule="auto"/>
        <w:ind w:right="-13"/>
      </w:pPr>
      <w:r>
        <w:rPr>
          <w:rFonts w:ascii="Arial" w:eastAsia="Arial" w:hAnsi="Arial" w:cs="Arial"/>
        </w:rPr>
        <w:t xml:space="preserve"> </w:t>
      </w:r>
      <w:r>
        <w:rPr>
          <w:rFonts w:ascii="Arial" w:eastAsia="Arial" w:hAnsi="Arial" w:cs="Arial"/>
        </w:rPr>
        <w:tab/>
        <w:t xml:space="preserve">IL PRESIDENTE </w:t>
      </w:r>
    </w:p>
    <w:p w:rsidR="00C81AD3" w:rsidRDefault="00FF2741" w:rsidP="001B31F3">
      <w:pPr>
        <w:spacing w:after="6" w:line="360" w:lineRule="auto"/>
        <w:ind w:right="-13"/>
      </w:pPr>
      <w:r>
        <w:rPr>
          <w:rFonts w:ascii="Arial" w:eastAsia="Arial" w:hAnsi="Arial" w:cs="Arial"/>
        </w:rPr>
        <w:t xml:space="preserve"> </w:t>
      </w:r>
      <w:r>
        <w:rPr>
          <w:rFonts w:ascii="Arial" w:eastAsia="Arial" w:hAnsi="Arial" w:cs="Arial"/>
        </w:rPr>
        <w:tab/>
        <w:t xml:space="preserve">F.to (_________________) </w:t>
      </w:r>
    </w:p>
    <w:p w:rsidR="00C81AD3" w:rsidRDefault="00FF2741" w:rsidP="001B31F3">
      <w:pPr>
        <w:spacing w:after="34" w:line="360" w:lineRule="auto"/>
        <w:ind w:left="0" w:right="0" w:firstLine="0"/>
        <w:jc w:val="left"/>
      </w:pPr>
      <w:r>
        <w:rPr>
          <w:rFonts w:ascii="Arial" w:eastAsia="Arial" w:hAnsi="Arial" w:cs="Arial"/>
        </w:rPr>
        <w:t xml:space="preserve"> </w:t>
      </w:r>
      <w:r>
        <w:rPr>
          <w:rFonts w:ascii="Arial" w:eastAsia="Arial" w:hAnsi="Arial" w:cs="Arial"/>
        </w:rPr>
        <w:tab/>
        <w:t xml:space="preserve"> </w:t>
      </w:r>
    </w:p>
    <w:p w:rsidR="00C81AD3" w:rsidRDefault="00FF2741" w:rsidP="001B31F3">
      <w:pPr>
        <w:spacing w:after="6" w:line="360" w:lineRule="auto"/>
        <w:ind w:right="-13"/>
      </w:pPr>
      <w:r>
        <w:rPr>
          <w:rFonts w:ascii="Arial" w:eastAsia="Arial" w:hAnsi="Arial" w:cs="Arial"/>
        </w:rPr>
        <w:t xml:space="preserve"> </w:t>
      </w:r>
      <w:r>
        <w:rPr>
          <w:rFonts w:ascii="Arial" w:eastAsia="Arial" w:hAnsi="Arial" w:cs="Arial"/>
        </w:rPr>
        <w:tab/>
        <w:t xml:space="preserve">………………………………….. </w:t>
      </w:r>
    </w:p>
    <w:p w:rsidR="00C81AD3" w:rsidRDefault="00FF2741" w:rsidP="001B31F3">
      <w:pPr>
        <w:spacing w:after="0" w:line="360" w:lineRule="auto"/>
        <w:ind w:left="0" w:right="0" w:firstLine="0"/>
        <w:jc w:val="left"/>
      </w:pPr>
      <w:r>
        <w:rPr>
          <w:rFonts w:ascii="Arial" w:eastAsia="Arial" w:hAnsi="Arial" w:cs="Arial"/>
        </w:rPr>
        <w:lastRenderedPageBreak/>
        <w:t xml:space="preserve"> </w:t>
      </w:r>
    </w:p>
    <w:p w:rsidR="00C81AD3" w:rsidRDefault="00FF2741">
      <w:pPr>
        <w:spacing w:after="6" w:line="237" w:lineRule="auto"/>
        <w:ind w:right="-13"/>
      </w:pPr>
      <w:r>
        <w:rPr>
          <w:rFonts w:ascii="Arial" w:eastAsia="Arial" w:hAnsi="Arial" w:cs="Arial"/>
        </w:rPr>
        <w:t xml:space="preserve"> </w:t>
      </w:r>
      <w:r>
        <w:rPr>
          <w:rFonts w:ascii="Arial" w:eastAsia="Arial" w:hAnsi="Arial" w:cs="Arial"/>
        </w:rPr>
        <w:tab/>
        <w:t xml:space="preserve">IL SEGRETARIO </w:t>
      </w:r>
    </w:p>
    <w:p w:rsidR="00C81AD3" w:rsidRDefault="00FF2741">
      <w:pPr>
        <w:spacing w:after="6" w:line="237" w:lineRule="auto"/>
        <w:ind w:right="-13"/>
      </w:pPr>
      <w:r>
        <w:rPr>
          <w:rFonts w:ascii="Arial" w:eastAsia="Arial" w:hAnsi="Arial" w:cs="Arial"/>
        </w:rPr>
        <w:t xml:space="preserve"> </w:t>
      </w:r>
      <w:r>
        <w:rPr>
          <w:rFonts w:ascii="Arial" w:eastAsia="Arial" w:hAnsi="Arial" w:cs="Arial"/>
        </w:rPr>
        <w:tab/>
        <w:t xml:space="preserve">F.to (__________________) </w:t>
      </w:r>
    </w:p>
    <w:p w:rsidR="00C81AD3" w:rsidRDefault="00FF2741">
      <w:pPr>
        <w:spacing w:after="33" w:line="240" w:lineRule="auto"/>
        <w:ind w:left="0" w:right="0" w:firstLine="0"/>
        <w:jc w:val="left"/>
      </w:pPr>
      <w:r>
        <w:rPr>
          <w:rFonts w:ascii="Arial" w:eastAsia="Arial" w:hAnsi="Arial" w:cs="Arial"/>
        </w:rPr>
        <w:t xml:space="preserve"> </w:t>
      </w:r>
      <w:r>
        <w:rPr>
          <w:rFonts w:ascii="Arial" w:eastAsia="Arial" w:hAnsi="Arial" w:cs="Arial"/>
        </w:rPr>
        <w:tab/>
        <w:t xml:space="preserve"> </w:t>
      </w:r>
    </w:p>
    <w:p w:rsidR="00C81AD3" w:rsidRDefault="00FF2741">
      <w:pPr>
        <w:spacing w:after="6" w:line="237" w:lineRule="auto"/>
        <w:ind w:right="-13"/>
      </w:pPr>
      <w:r>
        <w:rPr>
          <w:rFonts w:ascii="Arial" w:eastAsia="Arial" w:hAnsi="Arial" w:cs="Arial"/>
        </w:rPr>
        <w:t xml:space="preserve"> </w:t>
      </w:r>
      <w:r>
        <w:rPr>
          <w:rFonts w:ascii="Arial" w:eastAsia="Arial" w:hAnsi="Arial" w:cs="Arial"/>
        </w:rPr>
        <w:tab/>
        <w:t xml:space="preserve">…………………………….. </w:t>
      </w:r>
    </w:p>
    <w:p w:rsidR="00C81AD3" w:rsidRDefault="00FF2741">
      <w:pPr>
        <w:spacing w:after="0" w:line="240" w:lineRule="auto"/>
        <w:ind w:left="0" w:right="0" w:firstLine="0"/>
        <w:jc w:val="left"/>
      </w:pPr>
      <w:r>
        <w:rPr>
          <w:rFonts w:ascii="Arial" w:eastAsia="Arial" w:hAnsi="Arial" w:cs="Arial"/>
        </w:rPr>
        <w:t xml:space="preserve"> </w:t>
      </w:r>
    </w:p>
    <w:p w:rsidR="00C81AD3" w:rsidRDefault="00FF2741">
      <w:pPr>
        <w:spacing w:after="6" w:line="237" w:lineRule="auto"/>
        <w:ind w:right="-13"/>
      </w:pPr>
      <w:r>
        <w:rPr>
          <w:rFonts w:ascii="Arial" w:eastAsia="Arial" w:hAnsi="Arial" w:cs="Arial"/>
        </w:rPr>
        <w:t xml:space="preserve">Data _____________________ </w:t>
      </w:r>
    </w:p>
    <w:p w:rsidR="00C81AD3" w:rsidRDefault="00FF2741">
      <w:pPr>
        <w:spacing w:after="0" w:line="240" w:lineRule="auto"/>
        <w:ind w:left="0" w:right="0" w:firstLine="0"/>
        <w:jc w:val="left"/>
      </w:pPr>
      <w:r>
        <w:rPr>
          <w:rFonts w:ascii="Arial" w:eastAsia="Arial" w:hAnsi="Arial" w:cs="Arial"/>
          <w:u w:val="single" w:color="000000"/>
        </w:rPr>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r>
      <w:r>
        <w:rPr>
          <w:rFonts w:ascii="Arial" w:eastAsia="Arial" w:hAnsi="Arial" w:cs="Arial"/>
          <w:sz w:val="24"/>
        </w:rPr>
        <w:t xml:space="preserve"> </w:t>
      </w:r>
    </w:p>
    <w:p w:rsidR="00C81AD3" w:rsidRDefault="00FF2741">
      <w:pPr>
        <w:spacing w:after="36" w:line="240" w:lineRule="auto"/>
        <w:ind w:left="0" w:right="0" w:firstLine="0"/>
        <w:jc w:val="left"/>
      </w:pPr>
      <w:r>
        <w:rPr>
          <w:rFonts w:ascii="Arial" w:eastAsia="Arial" w:hAnsi="Arial" w:cs="Arial"/>
          <w:sz w:val="24"/>
        </w:rPr>
        <w:t xml:space="preserve"> </w:t>
      </w:r>
    </w:p>
    <w:p w:rsidR="00C81AD3" w:rsidRDefault="00FF2741">
      <w:pPr>
        <w:spacing w:after="6" w:line="237" w:lineRule="auto"/>
        <w:ind w:right="-13"/>
      </w:pPr>
      <w:r>
        <w:rPr>
          <w:rFonts w:ascii="Arial" w:eastAsia="Arial" w:hAnsi="Arial" w:cs="Arial"/>
        </w:rPr>
        <w:t xml:space="preserve"> Attesto che la presente deliberazione è stata pubblicata all’Albo pretorio comunale on line il__________________ e vi rimarrà per 15 giorni consecutivi. </w:t>
      </w:r>
    </w:p>
    <w:p w:rsidR="00C81AD3" w:rsidRDefault="00FF2741">
      <w:pPr>
        <w:spacing w:after="0" w:line="240" w:lineRule="auto"/>
        <w:ind w:left="0" w:right="0" w:firstLine="0"/>
        <w:jc w:val="left"/>
      </w:pPr>
      <w:r>
        <w:rPr>
          <w:rFonts w:ascii="Arial" w:eastAsia="Arial" w:hAnsi="Arial" w:cs="Arial"/>
        </w:rPr>
        <w:t xml:space="preserve"> </w:t>
      </w:r>
    </w:p>
    <w:p w:rsidR="00C81AD3" w:rsidRDefault="00FF2741">
      <w:pPr>
        <w:spacing w:after="6" w:line="237" w:lineRule="auto"/>
        <w:ind w:right="-13"/>
      </w:pPr>
      <w:r>
        <w:rPr>
          <w:rFonts w:ascii="Arial" w:eastAsia="Arial" w:hAnsi="Arial" w:cs="Arial"/>
        </w:rPr>
        <w:t xml:space="preserve"> </w:t>
      </w:r>
      <w:r>
        <w:rPr>
          <w:rFonts w:ascii="Arial" w:eastAsia="Arial" w:hAnsi="Arial" w:cs="Arial"/>
        </w:rPr>
        <w:tab/>
        <w:t xml:space="preserve">IL SEGRETARIO </w:t>
      </w:r>
    </w:p>
    <w:p w:rsidR="00C81AD3" w:rsidRDefault="00FF2741">
      <w:pPr>
        <w:spacing w:after="6" w:line="237" w:lineRule="auto"/>
        <w:ind w:right="-13"/>
      </w:pPr>
      <w:r>
        <w:rPr>
          <w:rFonts w:ascii="Arial" w:eastAsia="Arial" w:hAnsi="Arial" w:cs="Arial"/>
        </w:rPr>
        <w:t xml:space="preserve"> </w:t>
      </w:r>
      <w:r>
        <w:rPr>
          <w:rFonts w:ascii="Arial" w:eastAsia="Arial" w:hAnsi="Arial" w:cs="Arial"/>
        </w:rPr>
        <w:tab/>
        <w:t xml:space="preserve">F.to (______________) </w:t>
      </w:r>
    </w:p>
    <w:p w:rsidR="00C81AD3" w:rsidRDefault="00FF2741">
      <w:pPr>
        <w:spacing w:after="34" w:line="240" w:lineRule="auto"/>
        <w:ind w:left="0" w:right="0" w:firstLine="0"/>
        <w:jc w:val="left"/>
      </w:pPr>
      <w:r>
        <w:rPr>
          <w:rFonts w:ascii="Arial" w:eastAsia="Arial" w:hAnsi="Arial" w:cs="Arial"/>
        </w:rPr>
        <w:t xml:space="preserve"> </w:t>
      </w:r>
      <w:r>
        <w:rPr>
          <w:rFonts w:ascii="Arial" w:eastAsia="Arial" w:hAnsi="Arial" w:cs="Arial"/>
        </w:rPr>
        <w:tab/>
        <w:t xml:space="preserve"> </w:t>
      </w:r>
    </w:p>
    <w:p w:rsidR="00C81AD3" w:rsidRDefault="00FF2741">
      <w:pPr>
        <w:spacing w:after="6" w:line="237" w:lineRule="auto"/>
        <w:ind w:right="-13"/>
      </w:pPr>
      <w:r>
        <w:rPr>
          <w:rFonts w:ascii="Arial" w:eastAsia="Arial" w:hAnsi="Arial" w:cs="Arial"/>
        </w:rPr>
        <w:t xml:space="preserve"> </w:t>
      </w:r>
      <w:r>
        <w:rPr>
          <w:rFonts w:ascii="Arial" w:eastAsia="Arial" w:hAnsi="Arial" w:cs="Arial"/>
        </w:rPr>
        <w:tab/>
        <w:t xml:space="preserve">………………………………. </w:t>
      </w:r>
    </w:p>
    <w:p w:rsidR="00C81AD3" w:rsidRDefault="00FF2741">
      <w:pPr>
        <w:spacing w:after="0" w:line="240" w:lineRule="auto"/>
        <w:ind w:left="0" w:right="0" w:firstLine="0"/>
        <w:jc w:val="left"/>
      </w:pPr>
      <w:r>
        <w:rPr>
          <w:rFonts w:ascii="Arial" w:eastAsia="Arial" w:hAnsi="Arial" w:cs="Arial"/>
        </w:rPr>
        <w:t xml:space="preserve"> </w:t>
      </w:r>
    </w:p>
    <w:p w:rsidR="00C81AD3" w:rsidRDefault="00FF2741">
      <w:pPr>
        <w:spacing w:after="6" w:line="237" w:lineRule="auto"/>
        <w:ind w:right="-13"/>
      </w:pPr>
      <w:r>
        <w:rPr>
          <w:rFonts w:ascii="Arial" w:eastAsia="Arial" w:hAnsi="Arial" w:cs="Arial"/>
        </w:rPr>
        <w:t xml:space="preserve">Data ___________________ </w:t>
      </w:r>
    </w:p>
    <w:p w:rsidR="00C81AD3" w:rsidRDefault="00FF2741">
      <w:pPr>
        <w:spacing w:after="0" w:line="240" w:lineRule="auto"/>
        <w:ind w:right="-15"/>
        <w:jc w:val="left"/>
      </w:pPr>
      <w:r>
        <w:rPr>
          <w:rFonts w:ascii="Arial" w:eastAsia="Arial" w:hAnsi="Arial" w:cs="Arial"/>
          <w:u w:val="single" w:color="000000"/>
        </w:rPr>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w:t>
      </w:r>
      <w:r>
        <w:rPr>
          <w:rFonts w:ascii="Arial" w:eastAsia="Arial" w:hAnsi="Arial" w:cs="Arial"/>
        </w:rPr>
        <w:t xml:space="preserve"> </w:t>
      </w:r>
    </w:p>
    <w:p w:rsidR="00C81AD3" w:rsidRDefault="00FF2741">
      <w:pPr>
        <w:spacing w:after="0" w:line="240" w:lineRule="auto"/>
        <w:ind w:left="0" w:right="0" w:firstLine="0"/>
        <w:jc w:val="left"/>
      </w:pPr>
      <w:r>
        <w:rPr>
          <w:rFonts w:ascii="Arial" w:eastAsia="Arial" w:hAnsi="Arial" w:cs="Arial"/>
          <w:sz w:val="24"/>
        </w:rPr>
        <w:t xml:space="preserve"> </w:t>
      </w:r>
    </w:p>
    <w:p w:rsidR="00C81AD3" w:rsidRDefault="00FF2741">
      <w:pPr>
        <w:spacing w:after="6" w:line="237" w:lineRule="auto"/>
        <w:ind w:right="-13"/>
      </w:pPr>
      <w:r>
        <w:rPr>
          <w:rFonts w:ascii="Arial" w:eastAsia="Arial" w:hAnsi="Arial" w:cs="Arial"/>
          <w:sz w:val="24"/>
        </w:rPr>
        <w:t xml:space="preserve"> </w:t>
      </w:r>
      <w:r>
        <w:rPr>
          <w:rFonts w:ascii="Arial" w:eastAsia="Arial" w:hAnsi="Arial" w:cs="Arial"/>
        </w:rPr>
        <w:t xml:space="preserve">Visto: si esprime parere favorevole, in ordine alla regolarità tecnica e contabile del presente provvedimento, ai sensi e per gli effetti </w:t>
      </w:r>
      <w:hyperlink r:id="rId16" w:history="1">
        <w:r w:rsidRPr="00767EE6">
          <w:rPr>
            <w:rStyle w:val="Collegamentoipertestuale"/>
            <w:rFonts w:ascii="Arial" w:eastAsia="Arial" w:hAnsi="Arial" w:cs="Arial"/>
          </w:rPr>
          <w:t>dell’art.49 del T.U</w:t>
        </w:r>
      </w:hyperlink>
      <w:r>
        <w:rPr>
          <w:rFonts w:ascii="Arial" w:eastAsia="Arial" w:hAnsi="Arial" w:cs="Arial"/>
        </w:rPr>
        <w:t xml:space="preserve">. sull'ordinamento degli Enti Locali approvato con </w:t>
      </w:r>
      <w:proofErr w:type="spellStart"/>
      <w:r>
        <w:rPr>
          <w:rFonts w:ascii="Arial" w:eastAsia="Arial" w:hAnsi="Arial" w:cs="Arial"/>
        </w:rPr>
        <w:t>D.Lgs.</w:t>
      </w:r>
      <w:proofErr w:type="spellEnd"/>
      <w:r>
        <w:rPr>
          <w:rFonts w:ascii="Arial" w:eastAsia="Arial" w:hAnsi="Arial" w:cs="Arial"/>
        </w:rPr>
        <w:t xml:space="preserve"> 18 agosto 2000, n.267. </w:t>
      </w:r>
    </w:p>
    <w:p w:rsidR="00C81AD3" w:rsidRDefault="00FF2741">
      <w:pPr>
        <w:spacing w:after="0" w:line="240" w:lineRule="auto"/>
        <w:ind w:left="0" w:right="0" w:firstLine="0"/>
        <w:jc w:val="left"/>
      </w:pPr>
      <w:r>
        <w:rPr>
          <w:rFonts w:ascii="Arial" w:eastAsia="Arial" w:hAnsi="Arial" w:cs="Arial"/>
        </w:rPr>
        <w:t xml:space="preserve"> </w:t>
      </w:r>
    </w:p>
    <w:p w:rsidR="00C81AD3" w:rsidRDefault="00FF2741">
      <w:pPr>
        <w:spacing w:after="0" w:line="240" w:lineRule="auto"/>
        <w:ind w:left="0" w:right="0" w:firstLine="0"/>
        <w:jc w:val="left"/>
      </w:pPr>
      <w:r>
        <w:rPr>
          <w:rFonts w:ascii="Arial" w:eastAsia="Arial" w:hAnsi="Arial" w:cs="Arial"/>
          <w:sz w:val="20"/>
        </w:rPr>
        <w:t xml:space="preserve"> </w:t>
      </w:r>
      <w:r>
        <w:rPr>
          <w:rFonts w:ascii="Arial" w:eastAsia="Arial" w:hAnsi="Arial" w:cs="Arial"/>
          <w:sz w:val="20"/>
        </w:rPr>
        <w:tab/>
        <w:t xml:space="preserve">IL RESPONSABILE DI RAGIONERIA </w:t>
      </w:r>
      <w:r>
        <w:rPr>
          <w:rFonts w:ascii="Arial" w:eastAsia="Arial" w:hAnsi="Arial" w:cs="Arial"/>
          <w:sz w:val="20"/>
        </w:rPr>
        <w:tab/>
        <w:t xml:space="preserve">IL RESPONSABILE DEL SERVIZIO </w:t>
      </w:r>
    </w:p>
    <w:p w:rsidR="00C81AD3" w:rsidRDefault="00FF2741">
      <w:pPr>
        <w:spacing w:after="6" w:line="237" w:lineRule="auto"/>
        <w:ind w:right="-13"/>
      </w:pPr>
      <w:r>
        <w:rPr>
          <w:rFonts w:ascii="Arial" w:eastAsia="Arial" w:hAnsi="Arial" w:cs="Arial"/>
        </w:rPr>
        <w:t xml:space="preserve"> </w:t>
      </w:r>
      <w:r>
        <w:rPr>
          <w:rFonts w:ascii="Arial" w:eastAsia="Arial" w:hAnsi="Arial" w:cs="Arial"/>
        </w:rPr>
        <w:tab/>
        <w:t xml:space="preserve">F.to (_________________) </w:t>
      </w:r>
      <w:r>
        <w:rPr>
          <w:rFonts w:ascii="Arial" w:eastAsia="Arial" w:hAnsi="Arial" w:cs="Arial"/>
        </w:rPr>
        <w:tab/>
        <w:t xml:space="preserve">F.to (_______________) </w:t>
      </w:r>
    </w:p>
    <w:p w:rsidR="00C81AD3" w:rsidRDefault="00FF2741">
      <w:pPr>
        <w:spacing w:after="34" w:line="240" w:lineRule="auto"/>
        <w:ind w:left="0" w:right="0" w:firstLine="0"/>
        <w:jc w:val="left"/>
      </w:pPr>
      <w:r>
        <w:rPr>
          <w:rFonts w:ascii="Arial" w:eastAsia="Arial" w:hAnsi="Arial" w:cs="Arial"/>
        </w:rPr>
        <w:t xml:space="preserve"> </w:t>
      </w:r>
    </w:p>
    <w:p w:rsidR="00C81AD3" w:rsidRDefault="00FF2741">
      <w:pPr>
        <w:spacing w:after="6" w:line="237" w:lineRule="auto"/>
        <w:ind w:right="-13"/>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p w:rsidR="00C81AD3" w:rsidRDefault="00FF2741">
      <w:pPr>
        <w:spacing w:after="0" w:line="240" w:lineRule="auto"/>
        <w:ind w:left="0" w:right="0" w:firstLine="0"/>
        <w:jc w:val="left"/>
      </w:pPr>
      <w:r>
        <w:rPr>
          <w:rFonts w:ascii="Arial" w:eastAsia="Arial" w:hAnsi="Arial" w:cs="Arial"/>
        </w:rPr>
        <w:t xml:space="preserve"> </w:t>
      </w:r>
    </w:p>
    <w:p w:rsidR="00C81AD3" w:rsidRDefault="00FF2741">
      <w:pPr>
        <w:spacing w:after="6" w:line="237" w:lineRule="auto"/>
        <w:ind w:right="-13"/>
      </w:pPr>
      <w:r>
        <w:rPr>
          <w:rFonts w:ascii="Arial" w:eastAsia="Arial" w:hAnsi="Arial" w:cs="Arial"/>
        </w:rPr>
        <w:t xml:space="preserve">Data ____________________ </w:t>
      </w:r>
    </w:p>
    <w:p w:rsidR="00C81AD3" w:rsidRDefault="00FF2741">
      <w:pPr>
        <w:spacing w:after="0" w:line="240" w:lineRule="auto"/>
        <w:ind w:left="0" w:right="0" w:firstLine="0"/>
        <w:jc w:val="left"/>
      </w:pPr>
      <w:r>
        <w:rPr>
          <w:rFonts w:ascii="Arial" w:eastAsia="Arial" w:hAnsi="Arial" w:cs="Arial"/>
          <w:u w:val="single" w:color="000000"/>
        </w:rPr>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r>
      <w:r>
        <w:rPr>
          <w:rFonts w:ascii="Arial" w:eastAsia="Arial" w:hAnsi="Arial" w:cs="Arial"/>
        </w:rPr>
        <w:t xml:space="preserve"> </w:t>
      </w:r>
    </w:p>
    <w:p w:rsidR="00C81AD3" w:rsidRDefault="00FF2741">
      <w:pPr>
        <w:spacing w:after="0" w:line="240" w:lineRule="auto"/>
        <w:ind w:left="0" w:right="0" w:firstLine="0"/>
        <w:jc w:val="left"/>
      </w:pPr>
      <w:r>
        <w:rPr>
          <w:rFonts w:ascii="Arial" w:eastAsia="Arial" w:hAnsi="Arial" w:cs="Arial"/>
        </w:rPr>
        <w:t xml:space="preserve"> </w:t>
      </w:r>
    </w:p>
    <w:p w:rsidR="00C81AD3" w:rsidRDefault="00FF2741">
      <w:pPr>
        <w:spacing w:after="6" w:line="237" w:lineRule="auto"/>
        <w:ind w:left="-15" w:right="-13" w:firstLine="708"/>
      </w:pPr>
      <w:r>
        <w:rPr>
          <w:rFonts w:ascii="Arial" w:eastAsia="Arial" w:hAnsi="Arial" w:cs="Arial"/>
        </w:rPr>
        <w:t xml:space="preserve">La presente deliberazione è divenuta esecutiva il giorno ______________ ai sensi </w:t>
      </w:r>
      <w:hyperlink r:id="rId17" w:history="1">
        <w:r w:rsidRPr="00767EE6">
          <w:rPr>
            <w:rStyle w:val="Collegamentoipertestuale"/>
            <w:rFonts w:ascii="Arial" w:eastAsia="Arial" w:hAnsi="Arial" w:cs="Arial"/>
          </w:rPr>
          <w:t xml:space="preserve">dell'art. 134 comma 4 del T.U. sull'ordinamento degli Enti Locali approvato con </w:t>
        </w:r>
        <w:proofErr w:type="spellStart"/>
        <w:r w:rsidRPr="00767EE6">
          <w:rPr>
            <w:rStyle w:val="Collegamentoipertestuale"/>
            <w:rFonts w:ascii="Arial" w:eastAsia="Arial" w:hAnsi="Arial" w:cs="Arial"/>
          </w:rPr>
          <w:t>D.Lgs.</w:t>
        </w:r>
        <w:proofErr w:type="spellEnd"/>
        <w:r w:rsidRPr="00767EE6">
          <w:rPr>
            <w:rStyle w:val="Collegamentoipertestuale"/>
            <w:rFonts w:ascii="Arial" w:eastAsia="Arial" w:hAnsi="Arial" w:cs="Arial"/>
          </w:rPr>
          <w:t xml:space="preserve"> 18 agosto 2000, n.267</w:t>
        </w:r>
      </w:hyperlink>
      <w:r>
        <w:rPr>
          <w:rFonts w:ascii="Arial" w:eastAsia="Arial" w:hAnsi="Arial" w:cs="Arial"/>
        </w:rPr>
        <w:t xml:space="preserve">. </w:t>
      </w:r>
    </w:p>
    <w:p w:rsidR="00C81AD3" w:rsidRDefault="00FF2741">
      <w:pPr>
        <w:spacing w:after="0" w:line="240" w:lineRule="auto"/>
        <w:ind w:left="0" w:right="0" w:firstLine="0"/>
        <w:jc w:val="left"/>
      </w:pPr>
      <w:r>
        <w:rPr>
          <w:rFonts w:ascii="Arial" w:eastAsia="Arial" w:hAnsi="Arial" w:cs="Arial"/>
        </w:rPr>
        <w:t xml:space="preserve"> </w:t>
      </w:r>
    </w:p>
    <w:p w:rsidR="00C81AD3" w:rsidRDefault="00FF2741">
      <w:pPr>
        <w:spacing w:after="6" w:line="237" w:lineRule="auto"/>
        <w:ind w:right="-13"/>
      </w:pPr>
      <w:r>
        <w:rPr>
          <w:rFonts w:ascii="Arial" w:eastAsia="Arial" w:hAnsi="Arial" w:cs="Arial"/>
        </w:rPr>
        <w:t xml:space="preserve">Data ___________________ </w:t>
      </w:r>
    </w:p>
    <w:p w:rsidR="002B4CBB" w:rsidRDefault="00FF2741">
      <w:pPr>
        <w:spacing w:after="6" w:line="237" w:lineRule="auto"/>
        <w:ind w:right="-13"/>
        <w:rPr>
          <w:rFonts w:ascii="Arial" w:eastAsia="Arial" w:hAnsi="Arial" w:cs="Arial"/>
        </w:rPr>
      </w:pPr>
      <w:r>
        <w:rPr>
          <w:rFonts w:ascii="Arial" w:eastAsia="Arial" w:hAnsi="Arial" w:cs="Arial"/>
        </w:rPr>
        <w:t xml:space="preserve"> </w:t>
      </w:r>
    </w:p>
    <w:p w:rsidR="00C81AD3" w:rsidRDefault="00FF2741">
      <w:pPr>
        <w:spacing w:after="6" w:line="237" w:lineRule="auto"/>
        <w:ind w:right="-13"/>
      </w:pPr>
      <w:r>
        <w:rPr>
          <w:rFonts w:ascii="Arial" w:eastAsia="Arial" w:hAnsi="Arial" w:cs="Arial"/>
        </w:rPr>
        <w:tab/>
        <w:t xml:space="preserve">IL SEGRETARIO </w:t>
      </w:r>
    </w:p>
    <w:p w:rsidR="00C81AD3" w:rsidRDefault="00FF2741">
      <w:pPr>
        <w:spacing w:after="6" w:line="237" w:lineRule="auto"/>
        <w:ind w:right="-13"/>
      </w:pPr>
      <w:r>
        <w:rPr>
          <w:rFonts w:ascii="Arial" w:eastAsia="Arial" w:hAnsi="Arial" w:cs="Arial"/>
        </w:rPr>
        <w:t xml:space="preserve"> </w:t>
      </w:r>
      <w:r>
        <w:rPr>
          <w:rFonts w:ascii="Arial" w:eastAsia="Arial" w:hAnsi="Arial" w:cs="Arial"/>
        </w:rPr>
        <w:tab/>
        <w:t xml:space="preserve">F.to (__________________) </w:t>
      </w:r>
    </w:p>
    <w:p w:rsidR="00C81AD3" w:rsidRDefault="00FF2741">
      <w:pPr>
        <w:spacing w:after="34" w:line="240" w:lineRule="auto"/>
        <w:ind w:left="0" w:right="0" w:firstLine="0"/>
        <w:jc w:val="left"/>
      </w:pPr>
      <w:r>
        <w:rPr>
          <w:rFonts w:ascii="Arial" w:eastAsia="Arial" w:hAnsi="Arial" w:cs="Arial"/>
        </w:rPr>
        <w:t xml:space="preserve"> </w:t>
      </w:r>
    </w:p>
    <w:p w:rsidR="00C81AD3" w:rsidRDefault="00FF2741">
      <w:pPr>
        <w:spacing w:after="6" w:line="237" w:lineRule="auto"/>
        <w:ind w:right="-13"/>
      </w:pPr>
      <w:r>
        <w:rPr>
          <w:rFonts w:ascii="Arial" w:eastAsia="Arial" w:hAnsi="Arial" w:cs="Arial"/>
        </w:rPr>
        <w:t xml:space="preserve"> </w:t>
      </w:r>
      <w:r>
        <w:rPr>
          <w:rFonts w:ascii="Arial" w:eastAsia="Arial" w:hAnsi="Arial" w:cs="Arial"/>
        </w:rPr>
        <w:tab/>
        <w:t xml:space="preserve">……………………………………. </w:t>
      </w:r>
    </w:p>
    <w:p w:rsidR="002B4CBB" w:rsidRDefault="00FF2741" w:rsidP="002B4CBB">
      <w:pPr>
        <w:spacing w:after="0" w:line="240" w:lineRule="auto"/>
        <w:ind w:right="-15"/>
        <w:jc w:val="left"/>
      </w:pPr>
      <w:r>
        <w:rPr>
          <w:rFonts w:ascii="Arial" w:eastAsia="Arial" w:hAnsi="Arial" w:cs="Arial"/>
          <w:u w:val="single" w:color="000000"/>
        </w:rPr>
        <w:t xml:space="preserve"> </w:t>
      </w:r>
    </w:p>
    <w:p w:rsidR="00C81AD3" w:rsidRDefault="00C81AD3">
      <w:pPr>
        <w:spacing w:after="41" w:line="240" w:lineRule="auto"/>
        <w:ind w:left="0" w:right="0" w:firstLine="0"/>
        <w:jc w:val="left"/>
      </w:pPr>
    </w:p>
    <w:sectPr w:rsidR="00C81AD3" w:rsidSect="00F55D2A">
      <w:headerReference w:type="default" r:id="rId18"/>
      <w:pgSz w:w="11906" w:h="16841"/>
      <w:pgMar w:top="998" w:right="1076" w:bottom="1074" w:left="11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889" w:rsidRDefault="00492889" w:rsidP="00767EE6">
      <w:pPr>
        <w:spacing w:after="0" w:line="240" w:lineRule="auto"/>
      </w:pPr>
      <w:r>
        <w:separator/>
      </w:r>
    </w:p>
  </w:endnote>
  <w:endnote w:type="continuationSeparator" w:id="0">
    <w:p w:rsidR="00492889" w:rsidRDefault="00492889" w:rsidP="00767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889" w:rsidRDefault="00492889" w:rsidP="00767EE6">
      <w:pPr>
        <w:spacing w:after="0" w:line="240" w:lineRule="auto"/>
      </w:pPr>
      <w:r>
        <w:separator/>
      </w:r>
    </w:p>
  </w:footnote>
  <w:footnote w:type="continuationSeparator" w:id="0">
    <w:p w:rsidR="00492889" w:rsidRDefault="00492889" w:rsidP="00767E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EE6" w:rsidRDefault="00767EE6" w:rsidP="00767EE6">
    <w:pPr>
      <w:pStyle w:val="Intestazione"/>
      <w:jc w:val="center"/>
    </w:pPr>
    <w:r w:rsidRPr="00767EE6">
      <w:drawing>
        <wp:inline distT="0" distB="0" distL="0" distR="0">
          <wp:extent cx="1727860" cy="457883"/>
          <wp:effectExtent l="0" t="0" r="5715"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65391" cy="494329"/>
                  </a:xfrm>
                  <a:prstGeom prst="rect">
                    <a:avLst/>
                  </a:prstGeom>
                </pic:spPr>
              </pic:pic>
            </a:graphicData>
          </a:graphic>
        </wp:inline>
      </w:drawing>
    </w:r>
  </w:p>
  <w:p w:rsidR="00767EE6" w:rsidRDefault="00767EE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4227"/>
    <w:multiLevelType w:val="hybridMultilevel"/>
    <w:tmpl w:val="4BD0F428"/>
    <w:lvl w:ilvl="0" w:tplc="0410000D">
      <w:start w:val="1"/>
      <w:numFmt w:val="bullet"/>
      <w:lvlText w:val=""/>
      <w:lvlJc w:val="left"/>
      <w:pPr>
        <w:ind w:left="705" w:hanging="360"/>
      </w:pPr>
      <w:rPr>
        <w:rFonts w:ascii="Wingdings" w:hAnsi="Wingdings"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
    <w:nsid w:val="18581B23"/>
    <w:multiLevelType w:val="hybridMultilevel"/>
    <w:tmpl w:val="96CEE9F4"/>
    <w:lvl w:ilvl="0" w:tplc="0410000D">
      <w:start w:val="1"/>
      <w:numFmt w:val="bullet"/>
      <w:lvlText w:val=""/>
      <w:lvlJc w:val="left"/>
      <w:pPr>
        <w:ind w:left="705" w:hanging="360"/>
      </w:pPr>
      <w:rPr>
        <w:rFonts w:ascii="Wingdings" w:hAnsi="Wingdings"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2">
    <w:nsid w:val="23F539AC"/>
    <w:multiLevelType w:val="hybridMultilevel"/>
    <w:tmpl w:val="93303E00"/>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278302E6"/>
    <w:multiLevelType w:val="hybridMultilevel"/>
    <w:tmpl w:val="D9DE95C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2B8E135F"/>
    <w:multiLevelType w:val="hybridMultilevel"/>
    <w:tmpl w:val="0EB6A0AE"/>
    <w:lvl w:ilvl="0" w:tplc="1AF44B58">
      <w:start w:val="1"/>
      <w:numFmt w:val="lowerLetter"/>
      <w:lvlText w:val="%1)"/>
      <w:lvlJc w:val="left"/>
      <w:pPr>
        <w:ind w:left="34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2DB3DF7"/>
    <w:multiLevelType w:val="hybridMultilevel"/>
    <w:tmpl w:val="C3D6815A"/>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nsid w:val="372C6251"/>
    <w:multiLevelType w:val="hybridMultilevel"/>
    <w:tmpl w:val="2CAE60CA"/>
    <w:lvl w:ilvl="0" w:tplc="BDD2A9DE">
      <w:start w:val="1"/>
      <w:numFmt w:val="bullet"/>
      <w:lvlText w:val="-"/>
      <w:lvlJc w:val="left"/>
      <w:pPr>
        <w:ind w:left="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1E689BE">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85C30F2">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DC41C0E">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B4E59F6">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FE8EA64">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F667A54">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69A5FD6">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A06ECFE">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nsid w:val="4337655E"/>
    <w:multiLevelType w:val="hybridMultilevel"/>
    <w:tmpl w:val="230AAB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6B97286"/>
    <w:multiLevelType w:val="hybridMultilevel"/>
    <w:tmpl w:val="89B45646"/>
    <w:lvl w:ilvl="0" w:tplc="2D1A8512">
      <w:start w:val="1"/>
      <w:numFmt w:val="lowerLetter"/>
      <w:lvlText w:val="%1)"/>
      <w:lvlJc w:val="left"/>
      <w:pPr>
        <w:ind w:left="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BA4092E">
      <w:start w:val="1"/>
      <w:numFmt w:val="bullet"/>
      <w:lvlText w:val="-"/>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8741222">
      <w:start w:val="1"/>
      <w:numFmt w:val="bullet"/>
      <w:lvlText w:val="▪"/>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4F02A74">
      <w:start w:val="1"/>
      <w:numFmt w:val="bullet"/>
      <w:lvlText w:val="•"/>
      <w:lvlJc w:val="left"/>
      <w:pPr>
        <w:ind w:left="21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7320D1A">
      <w:start w:val="1"/>
      <w:numFmt w:val="bullet"/>
      <w:lvlText w:val="o"/>
      <w:lvlJc w:val="left"/>
      <w:pPr>
        <w:ind w:left="28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D08E4BA">
      <w:start w:val="1"/>
      <w:numFmt w:val="bullet"/>
      <w:lvlText w:val="▪"/>
      <w:lvlJc w:val="left"/>
      <w:pPr>
        <w:ind w:left="36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2E62FC4">
      <w:start w:val="1"/>
      <w:numFmt w:val="bullet"/>
      <w:lvlText w:val="•"/>
      <w:lvlJc w:val="left"/>
      <w:pPr>
        <w:ind w:left="4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5388684">
      <w:start w:val="1"/>
      <w:numFmt w:val="bullet"/>
      <w:lvlText w:val="o"/>
      <w:lvlJc w:val="left"/>
      <w:pPr>
        <w:ind w:left="50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E4A744A">
      <w:start w:val="1"/>
      <w:numFmt w:val="bullet"/>
      <w:lvlText w:val="▪"/>
      <w:lvlJc w:val="left"/>
      <w:pPr>
        <w:ind w:left="57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nsid w:val="4E525998"/>
    <w:multiLevelType w:val="hybridMultilevel"/>
    <w:tmpl w:val="C1B60AD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ED87664"/>
    <w:multiLevelType w:val="hybridMultilevel"/>
    <w:tmpl w:val="4D9A6092"/>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593C21F8"/>
    <w:multiLevelType w:val="hybridMultilevel"/>
    <w:tmpl w:val="AAC03DBE"/>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5C4B7ADB"/>
    <w:multiLevelType w:val="hybridMultilevel"/>
    <w:tmpl w:val="F30EF4F6"/>
    <w:lvl w:ilvl="0" w:tplc="111CBF44">
      <w:start w:val="1"/>
      <w:numFmt w:val="decimal"/>
      <w:lvlText w:val="%1)"/>
      <w:lvlJc w:val="left"/>
      <w:pPr>
        <w:ind w:left="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E0E5AFC">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BDA203A">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8867D88">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D4E74A2">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EF6699A">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FFC9D9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6D8BC26">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5A87C0">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nsid w:val="6713156A"/>
    <w:multiLevelType w:val="hybridMultilevel"/>
    <w:tmpl w:val="51CA011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CD56D9F"/>
    <w:multiLevelType w:val="hybridMultilevel"/>
    <w:tmpl w:val="A372DD80"/>
    <w:lvl w:ilvl="0" w:tplc="1AF44B5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D8B2E93"/>
    <w:multiLevelType w:val="hybridMultilevel"/>
    <w:tmpl w:val="DAA0C6F6"/>
    <w:lvl w:ilvl="0" w:tplc="1AF44B58">
      <w:start w:val="1"/>
      <w:numFmt w:val="lowerLetter"/>
      <w:lvlText w:val="%1)"/>
      <w:lvlJc w:val="left"/>
      <w:pPr>
        <w:ind w:left="345" w:hanging="36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16">
    <w:nsid w:val="71A4776E"/>
    <w:multiLevelType w:val="hybridMultilevel"/>
    <w:tmpl w:val="238863CC"/>
    <w:lvl w:ilvl="0" w:tplc="0410000D">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7">
    <w:nsid w:val="71C13E25"/>
    <w:multiLevelType w:val="hybridMultilevel"/>
    <w:tmpl w:val="BCF23698"/>
    <w:lvl w:ilvl="0" w:tplc="1AF44B58">
      <w:start w:val="1"/>
      <w:numFmt w:val="lowerLetter"/>
      <w:lvlText w:val="%1)"/>
      <w:lvlJc w:val="left"/>
      <w:pPr>
        <w:ind w:left="240"/>
      </w:pPr>
      <w:rPr>
        <w:rFonts w:hint="default"/>
        <w:b w:val="0"/>
        <w:i w:val="0"/>
        <w:strike w:val="0"/>
        <w:dstrike w:val="0"/>
        <w:color w:val="000000"/>
        <w:sz w:val="22"/>
        <w:u w:val="none" w:color="000000"/>
        <w:bdr w:val="none" w:sz="0" w:space="0" w:color="auto"/>
        <w:shd w:val="clear" w:color="auto" w:fill="auto"/>
        <w:vertAlign w:val="baseline"/>
      </w:rPr>
    </w:lvl>
    <w:lvl w:ilvl="1" w:tplc="1E0E5AFC">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BDA203A">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8867D88">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D4E74A2">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EF6699A">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FFC9D9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6D8BC26">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5A87C0">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nsid w:val="787D2734"/>
    <w:multiLevelType w:val="hybridMultilevel"/>
    <w:tmpl w:val="6E8C5380"/>
    <w:lvl w:ilvl="0" w:tplc="0410000D">
      <w:start w:val="1"/>
      <w:numFmt w:val="bullet"/>
      <w:lvlText w:val=""/>
      <w:lvlJc w:val="left"/>
      <w:pPr>
        <w:ind w:left="705" w:hanging="360"/>
      </w:pPr>
      <w:rPr>
        <w:rFonts w:ascii="Wingdings" w:hAnsi="Wingdings"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9">
    <w:nsid w:val="7B43193A"/>
    <w:multiLevelType w:val="hybridMultilevel"/>
    <w:tmpl w:val="F26262A4"/>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nsid w:val="7B553732"/>
    <w:multiLevelType w:val="hybridMultilevel"/>
    <w:tmpl w:val="776CDE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2"/>
  </w:num>
  <w:num w:numId="4">
    <w:abstractNumId w:val="18"/>
  </w:num>
  <w:num w:numId="5">
    <w:abstractNumId w:val="15"/>
  </w:num>
  <w:num w:numId="6">
    <w:abstractNumId w:val="4"/>
  </w:num>
  <w:num w:numId="7">
    <w:abstractNumId w:val="14"/>
  </w:num>
  <w:num w:numId="8">
    <w:abstractNumId w:val="17"/>
  </w:num>
  <w:num w:numId="9">
    <w:abstractNumId w:val="13"/>
  </w:num>
  <w:num w:numId="10">
    <w:abstractNumId w:val="1"/>
  </w:num>
  <w:num w:numId="11">
    <w:abstractNumId w:val="9"/>
  </w:num>
  <w:num w:numId="12">
    <w:abstractNumId w:val="0"/>
  </w:num>
  <w:num w:numId="13">
    <w:abstractNumId w:val="7"/>
  </w:num>
  <w:num w:numId="14">
    <w:abstractNumId w:val="11"/>
  </w:num>
  <w:num w:numId="15">
    <w:abstractNumId w:val="2"/>
  </w:num>
  <w:num w:numId="16">
    <w:abstractNumId w:val="16"/>
  </w:num>
  <w:num w:numId="17">
    <w:abstractNumId w:val="10"/>
  </w:num>
  <w:num w:numId="18">
    <w:abstractNumId w:val="3"/>
  </w:num>
  <w:num w:numId="19">
    <w:abstractNumId w:val="5"/>
  </w:num>
  <w:num w:numId="20">
    <w:abstractNumId w:val="1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rsids>
    <w:rsidRoot w:val="00C81AD3"/>
    <w:rsid w:val="00023714"/>
    <w:rsid w:val="000C4F8C"/>
    <w:rsid w:val="001B31F3"/>
    <w:rsid w:val="001C08C7"/>
    <w:rsid w:val="002B4CBB"/>
    <w:rsid w:val="004323F5"/>
    <w:rsid w:val="00492889"/>
    <w:rsid w:val="00557912"/>
    <w:rsid w:val="006419D5"/>
    <w:rsid w:val="00767EE6"/>
    <w:rsid w:val="008B512B"/>
    <w:rsid w:val="008E7237"/>
    <w:rsid w:val="0092510B"/>
    <w:rsid w:val="00926DE3"/>
    <w:rsid w:val="00954DEB"/>
    <w:rsid w:val="00992B2D"/>
    <w:rsid w:val="009E2299"/>
    <w:rsid w:val="00A47BBB"/>
    <w:rsid w:val="00AB7B5C"/>
    <w:rsid w:val="00B27469"/>
    <w:rsid w:val="00C524C9"/>
    <w:rsid w:val="00C81AD3"/>
    <w:rsid w:val="00D034C7"/>
    <w:rsid w:val="00D547A9"/>
    <w:rsid w:val="00E05E9B"/>
    <w:rsid w:val="00E51360"/>
    <w:rsid w:val="00ED754A"/>
    <w:rsid w:val="00F55D2A"/>
    <w:rsid w:val="00FF27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5D2A"/>
    <w:pPr>
      <w:spacing w:after="5" w:line="238" w:lineRule="auto"/>
      <w:ind w:left="-5" w:right="-4" w:hanging="10"/>
      <w:jc w:val="both"/>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rsid w:val="00F55D2A"/>
    <w:pPr>
      <w:keepNext/>
      <w:keepLines/>
      <w:spacing w:after="0" w:line="240" w:lineRule="auto"/>
      <w:ind w:left="332"/>
      <w:outlineLvl w:val="0"/>
    </w:pPr>
    <w:rPr>
      <w:rFonts w:ascii="Arial" w:eastAsia="Arial" w:hAnsi="Arial" w:cs="Arial"/>
      <w:b/>
      <w:color w:val="00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F55D2A"/>
    <w:rPr>
      <w:rFonts w:ascii="Arial" w:eastAsia="Arial" w:hAnsi="Arial" w:cs="Arial"/>
      <w:b/>
      <w:color w:val="000000"/>
      <w:sz w:val="32"/>
    </w:rPr>
  </w:style>
  <w:style w:type="table" w:customStyle="1" w:styleId="TableGrid">
    <w:name w:val="TableGrid"/>
    <w:rsid w:val="00F55D2A"/>
    <w:pPr>
      <w:spacing w:after="0" w:line="240" w:lineRule="auto"/>
    </w:pPr>
    <w:tblPr>
      <w:tblCellMar>
        <w:top w:w="0" w:type="dxa"/>
        <w:left w:w="0" w:type="dxa"/>
        <w:bottom w:w="0" w:type="dxa"/>
        <w:right w:w="0" w:type="dxa"/>
      </w:tblCellMar>
    </w:tblPr>
  </w:style>
  <w:style w:type="paragraph" w:styleId="Nessunaspaziatura">
    <w:name w:val="No Spacing"/>
    <w:uiPriority w:val="1"/>
    <w:qFormat/>
    <w:rsid w:val="00954DEB"/>
    <w:pPr>
      <w:spacing w:after="0" w:line="240" w:lineRule="auto"/>
      <w:ind w:left="-5" w:right="-4" w:hanging="10"/>
      <w:jc w:val="both"/>
    </w:pPr>
    <w:rPr>
      <w:rFonts w:ascii="Times New Roman" w:eastAsia="Times New Roman" w:hAnsi="Times New Roman" w:cs="Times New Roman"/>
      <w:color w:val="000000"/>
    </w:rPr>
  </w:style>
  <w:style w:type="paragraph" w:styleId="Paragrafoelenco">
    <w:name w:val="List Paragraph"/>
    <w:basedOn w:val="Normale"/>
    <w:uiPriority w:val="34"/>
    <w:qFormat/>
    <w:rsid w:val="00E51360"/>
    <w:pPr>
      <w:ind w:left="720"/>
      <w:contextualSpacing/>
    </w:pPr>
  </w:style>
  <w:style w:type="paragraph" w:styleId="Intestazione">
    <w:name w:val="header"/>
    <w:basedOn w:val="Normale"/>
    <w:link w:val="IntestazioneCarattere"/>
    <w:uiPriority w:val="99"/>
    <w:unhideWhenUsed/>
    <w:rsid w:val="00767E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7EE6"/>
    <w:rPr>
      <w:rFonts w:ascii="Times New Roman" w:eastAsia="Times New Roman" w:hAnsi="Times New Roman" w:cs="Times New Roman"/>
      <w:color w:val="000000"/>
    </w:rPr>
  </w:style>
  <w:style w:type="paragraph" w:styleId="Pidipagina">
    <w:name w:val="footer"/>
    <w:basedOn w:val="Normale"/>
    <w:link w:val="PidipaginaCarattere"/>
    <w:uiPriority w:val="99"/>
    <w:semiHidden/>
    <w:unhideWhenUsed/>
    <w:rsid w:val="00767E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67EE6"/>
    <w:rPr>
      <w:rFonts w:ascii="Times New Roman" w:eastAsia="Times New Roman" w:hAnsi="Times New Roman" w:cs="Times New Roman"/>
      <w:color w:val="000000"/>
    </w:rPr>
  </w:style>
  <w:style w:type="paragraph" w:styleId="Testofumetto">
    <w:name w:val="Balloon Text"/>
    <w:basedOn w:val="Normale"/>
    <w:link w:val="TestofumettoCarattere"/>
    <w:uiPriority w:val="99"/>
    <w:semiHidden/>
    <w:unhideWhenUsed/>
    <w:rsid w:val="00767E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7EE6"/>
    <w:rPr>
      <w:rFonts w:ascii="Tahoma" w:eastAsia="Times New Roman" w:hAnsi="Tahoma" w:cs="Tahoma"/>
      <w:color w:val="000000"/>
      <w:sz w:val="16"/>
      <w:szCs w:val="16"/>
    </w:rPr>
  </w:style>
  <w:style w:type="character" w:styleId="Collegamentoipertestuale">
    <w:name w:val="Hyperlink"/>
    <w:basedOn w:val="Carpredefinitoparagrafo"/>
    <w:uiPriority w:val="99"/>
    <w:unhideWhenUsed/>
    <w:rsid w:val="00767EE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42835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2019-04-30;34!vig=" TargetMode="External"/><Relationship Id="rId13" Type="http://schemas.openxmlformats.org/officeDocument/2006/relationships/hyperlink" Target="http://www.normattiva.it/uri-res/N2Ls?urn:nir:stato:decreto:2000-08-18;267!vi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rmattiva.it/uri-res/N2Ls?urn:nir:stato:decreto:2019-04-30;34~art30ter!vig=" TargetMode="External"/><Relationship Id="rId12" Type="http://schemas.openxmlformats.org/officeDocument/2006/relationships/hyperlink" Target="http://www.normattiva.it/uri-res/N2Ls?urn:nir:stato:decreto:2000-08-18;267~art49!vig=" TargetMode="External"/><Relationship Id="rId17" Type="http://schemas.openxmlformats.org/officeDocument/2006/relationships/hyperlink" Target="http://www.normattiva.it/uri-res/N2Ls?urn:nir:stato:decreto:2000-08-18;267~art134!vig=" TargetMode="External"/><Relationship Id="rId2" Type="http://schemas.openxmlformats.org/officeDocument/2006/relationships/styles" Target="styles.xml"/><Relationship Id="rId16" Type="http://schemas.openxmlformats.org/officeDocument/2006/relationships/hyperlink" Target="http://www.normattiva.it/uri-res/N2Ls?urn:nir:stato:decreto:2000-08-18;267~art49!vi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mattiva.it/uri-res/N2Ls?urn:nir:stato:decreto:1998-03-31;114~art4!vig=" TargetMode="External"/><Relationship Id="rId5" Type="http://schemas.openxmlformats.org/officeDocument/2006/relationships/footnotes" Target="footnotes.xml"/><Relationship Id="rId15" Type="http://schemas.openxmlformats.org/officeDocument/2006/relationships/hyperlink" Target="http://www.normattiva.it/uri-res/N2Ls?urn:nir:stato:decreto:2000-08-18;267~art134!vig=" TargetMode="External"/><Relationship Id="rId10" Type="http://schemas.openxmlformats.org/officeDocument/2006/relationships/hyperlink" Target="http://www.normattiva.it/uri-res/N2Ls?urn:nir:stato:legge:1990-08-07;241~art12!vi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rmattiva.it/uri-res/N2Ls?urn:nir:stato:legge:2019-06-28;58!vig=" TargetMode="External"/><Relationship Id="rId14" Type="http://schemas.openxmlformats.org/officeDocument/2006/relationships/hyperlink" Target="http://www.normattiva.it/uri-res/N2Ls?urn:nir:stato:decreto:2019-04-30;34~art30ter!vi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1323</Words>
  <Characters>7546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Utente Windows</cp:lastModifiedBy>
  <cp:revision>2</cp:revision>
  <dcterms:created xsi:type="dcterms:W3CDTF">2020-03-09T11:34:00Z</dcterms:created>
  <dcterms:modified xsi:type="dcterms:W3CDTF">2020-03-09T11:34:00Z</dcterms:modified>
</cp:coreProperties>
</file>