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A151A" w14:textId="77777777" w:rsidR="002F40DE" w:rsidRPr="00A11633" w:rsidRDefault="002F40DE" w:rsidP="002F40DE">
      <w:pPr>
        <w:jc w:val="center"/>
        <w:rPr>
          <w:rFonts w:ascii="Verdana" w:hAnsi="Verdana"/>
          <w:sz w:val="40"/>
          <w:szCs w:val="40"/>
        </w:rPr>
      </w:pPr>
      <w:r w:rsidRPr="00A11633">
        <w:rPr>
          <w:rFonts w:ascii="Verdana" w:hAnsi="Verdana"/>
          <w:b/>
          <w:sz w:val="40"/>
          <w:szCs w:val="40"/>
        </w:rPr>
        <w:t>Comune di</w:t>
      </w:r>
      <w:r w:rsidRPr="00A11633">
        <w:rPr>
          <w:rFonts w:ascii="Verdana" w:hAnsi="Verdana"/>
          <w:sz w:val="40"/>
          <w:szCs w:val="40"/>
        </w:rPr>
        <w:t>__________</w:t>
      </w:r>
      <w:r w:rsidR="0051178E" w:rsidRPr="00A11633">
        <w:rPr>
          <w:rFonts w:ascii="Verdana" w:hAnsi="Verdana"/>
          <w:sz w:val="40"/>
          <w:szCs w:val="40"/>
        </w:rPr>
        <w:t>_</w:t>
      </w:r>
      <w:r w:rsidRPr="00A11633">
        <w:rPr>
          <w:rFonts w:ascii="Verdana" w:hAnsi="Verdana"/>
          <w:sz w:val="40"/>
          <w:szCs w:val="40"/>
        </w:rPr>
        <w:t>___________</w:t>
      </w:r>
    </w:p>
    <w:p w14:paraId="62E875F0" w14:textId="77777777" w:rsidR="002F40DE" w:rsidRPr="00A11633" w:rsidRDefault="002F40DE" w:rsidP="002F40DE">
      <w:pPr>
        <w:jc w:val="center"/>
        <w:rPr>
          <w:rFonts w:ascii="Verdana" w:hAnsi="Verdana"/>
          <w:b/>
          <w:i/>
          <w:sz w:val="36"/>
          <w:szCs w:val="36"/>
        </w:rPr>
      </w:pPr>
      <w:r w:rsidRPr="00A11633">
        <w:rPr>
          <w:rFonts w:ascii="Verdana" w:hAnsi="Verdana"/>
          <w:b/>
          <w:i/>
          <w:sz w:val="36"/>
          <w:szCs w:val="36"/>
        </w:rPr>
        <w:t>Provincia di</w:t>
      </w:r>
      <w:r w:rsidRPr="00A11633">
        <w:rPr>
          <w:rFonts w:ascii="Verdana" w:hAnsi="Verdana"/>
          <w:sz w:val="36"/>
          <w:szCs w:val="36"/>
        </w:rPr>
        <w:t>____________</w:t>
      </w:r>
      <w:r w:rsidR="0051178E" w:rsidRPr="00A11633">
        <w:rPr>
          <w:rFonts w:ascii="Verdana" w:hAnsi="Verdana"/>
          <w:sz w:val="36"/>
          <w:szCs w:val="36"/>
        </w:rPr>
        <w:t>_</w:t>
      </w:r>
      <w:r w:rsidRPr="00A11633">
        <w:rPr>
          <w:rFonts w:ascii="Verdana" w:hAnsi="Verdana"/>
          <w:sz w:val="36"/>
          <w:szCs w:val="36"/>
        </w:rPr>
        <w:t>___________</w:t>
      </w:r>
    </w:p>
    <w:p w14:paraId="0B015CD2" w14:textId="77777777" w:rsidR="002F40DE" w:rsidRPr="00A11633" w:rsidRDefault="002F40DE" w:rsidP="002F40DE">
      <w:pPr>
        <w:jc w:val="right"/>
        <w:rPr>
          <w:rFonts w:ascii="Verdana" w:hAnsi="Verdana"/>
        </w:rPr>
      </w:pPr>
    </w:p>
    <w:p w14:paraId="4E529597" w14:textId="77777777" w:rsidR="002F40DE" w:rsidRPr="00A11633" w:rsidRDefault="002F40DE" w:rsidP="002F40DE">
      <w:pPr>
        <w:jc w:val="right"/>
        <w:rPr>
          <w:rFonts w:ascii="Verdana" w:hAnsi="Verdana"/>
        </w:rPr>
      </w:pPr>
    </w:p>
    <w:p w14:paraId="5141AFA0" w14:textId="77777777" w:rsidR="002F40DE" w:rsidRPr="00A11633" w:rsidRDefault="002F40DE" w:rsidP="002F40DE">
      <w:pPr>
        <w:spacing w:line="300" w:lineRule="atLeast"/>
        <w:ind w:right="729"/>
        <w:rPr>
          <w:rFonts w:ascii="Verdana" w:hAnsi="Verdana" w:cs="GillSans"/>
          <w:i/>
          <w:iCs/>
          <w:snapToGrid w:val="0"/>
          <w:sz w:val="22"/>
          <w:szCs w:val="22"/>
        </w:rPr>
      </w:pPr>
    </w:p>
    <w:p w14:paraId="5FFB6AEF" w14:textId="77777777" w:rsidR="002F40DE" w:rsidRPr="00A11633" w:rsidRDefault="002F40DE" w:rsidP="0051178E">
      <w:pPr>
        <w:spacing w:line="300" w:lineRule="atLeast"/>
        <w:ind w:right="-1"/>
        <w:rPr>
          <w:rFonts w:ascii="Verdana" w:hAnsi="Verdana" w:cs="Arial"/>
          <w:iCs/>
          <w:snapToGrid w:val="0"/>
        </w:rPr>
      </w:pPr>
      <w:r w:rsidRPr="00A11633">
        <w:rPr>
          <w:rFonts w:ascii="Verdana" w:hAnsi="Verdana" w:cs="Arial"/>
          <w:b/>
          <w:iCs/>
          <w:snapToGrid w:val="0"/>
        </w:rPr>
        <w:t>Protocollo n.</w:t>
      </w:r>
      <w:r w:rsidRPr="00A11633">
        <w:rPr>
          <w:rFonts w:ascii="Verdana" w:hAnsi="Verdana" w:cs="Arial"/>
          <w:iCs/>
          <w:snapToGrid w:val="0"/>
        </w:rPr>
        <w:t>_________</w:t>
      </w:r>
      <w:r w:rsidR="00F76BF3" w:rsidRPr="00A11633">
        <w:rPr>
          <w:rFonts w:ascii="Verdana" w:hAnsi="Verdana" w:cs="Arial"/>
          <w:iCs/>
          <w:snapToGrid w:val="0"/>
        </w:rPr>
        <w:t>_</w:t>
      </w:r>
      <w:r w:rsidRPr="00A11633">
        <w:rPr>
          <w:rFonts w:ascii="Verdana" w:hAnsi="Verdana" w:cs="Arial"/>
          <w:iCs/>
          <w:snapToGrid w:val="0"/>
        </w:rPr>
        <w:t>__</w:t>
      </w:r>
      <w:r w:rsidRPr="00A11633">
        <w:rPr>
          <w:rFonts w:ascii="Verdana" w:hAnsi="Verdana" w:cs="Arial"/>
          <w:b/>
          <w:iCs/>
          <w:snapToGrid w:val="0"/>
        </w:rPr>
        <w:tab/>
      </w:r>
      <w:r w:rsidRPr="00A11633">
        <w:rPr>
          <w:rFonts w:ascii="Verdana" w:hAnsi="Verdana" w:cs="Arial"/>
          <w:b/>
          <w:iCs/>
          <w:snapToGrid w:val="0"/>
        </w:rPr>
        <w:tab/>
        <w:t xml:space="preserve">  </w:t>
      </w:r>
      <w:r w:rsidR="0051178E" w:rsidRPr="00A11633">
        <w:rPr>
          <w:rFonts w:ascii="Verdana" w:hAnsi="Verdana" w:cs="Arial"/>
          <w:b/>
          <w:iCs/>
          <w:snapToGrid w:val="0"/>
        </w:rPr>
        <w:t xml:space="preserve">                  </w:t>
      </w:r>
      <w:r w:rsidRPr="00A11633">
        <w:rPr>
          <w:rFonts w:ascii="Verdana" w:hAnsi="Verdana" w:cs="Arial"/>
          <w:b/>
          <w:iCs/>
          <w:snapToGrid w:val="0"/>
        </w:rPr>
        <w:t xml:space="preserve"> Data</w:t>
      </w:r>
      <w:r w:rsidRPr="00A11633">
        <w:rPr>
          <w:rFonts w:ascii="Verdana" w:hAnsi="Verdana" w:cs="Arial"/>
          <w:iCs/>
          <w:snapToGrid w:val="0"/>
        </w:rPr>
        <w:t>___________________</w:t>
      </w:r>
    </w:p>
    <w:p w14:paraId="4B423C8C" w14:textId="77777777" w:rsidR="002F40DE" w:rsidRDefault="002F40DE" w:rsidP="002F40DE">
      <w:pPr>
        <w:spacing w:line="300" w:lineRule="atLeast"/>
        <w:ind w:left="540" w:right="729"/>
        <w:jc w:val="right"/>
        <w:rPr>
          <w:rFonts w:ascii="Verdana" w:hAnsi="Verdana" w:cs="Arial"/>
          <w:i/>
          <w:iCs/>
          <w:snapToGrid w:val="0"/>
        </w:rPr>
      </w:pPr>
    </w:p>
    <w:p w14:paraId="4719AC03" w14:textId="77777777" w:rsidR="003D3CE9" w:rsidRPr="00A11633" w:rsidRDefault="003D3CE9" w:rsidP="002F40DE">
      <w:pPr>
        <w:spacing w:line="300" w:lineRule="atLeast"/>
        <w:ind w:left="540" w:right="729"/>
        <w:jc w:val="right"/>
        <w:rPr>
          <w:rFonts w:ascii="Verdana" w:hAnsi="Verdana" w:cs="Arial"/>
          <w:i/>
          <w:iCs/>
          <w:snapToGrid w:val="0"/>
        </w:rPr>
      </w:pPr>
    </w:p>
    <w:p w14:paraId="3EE8D12C" w14:textId="77777777" w:rsidR="00A11633" w:rsidRPr="00A11633" w:rsidRDefault="00A11633" w:rsidP="002F40DE">
      <w:pPr>
        <w:spacing w:line="300" w:lineRule="atLeast"/>
        <w:ind w:left="540" w:right="729"/>
        <w:jc w:val="right"/>
        <w:rPr>
          <w:rFonts w:ascii="Verdana" w:hAnsi="Verdana" w:cs="Arial"/>
          <w:i/>
          <w:iCs/>
          <w:snapToGrid w:val="0"/>
        </w:rPr>
      </w:pPr>
    </w:p>
    <w:p w14:paraId="04AD55E9" w14:textId="77777777" w:rsidR="006E4FB1" w:rsidRDefault="006E4FB1" w:rsidP="00D75035">
      <w:pPr>
        <w:jc w:val="right"/>
        <w:rPr>
          <w:rFonts w:ascii="Verdana" w:hAnsi="Verdana" w:cs="Arial"/>
          <w:b/>
          <w:i/>
        </w:rPr>
      </w:pPr>
      <w:r>
        <w:rPr>
          <w:rFonts w:ascii="Verdana" w:hAnsi="Verdana"/>
          <w:b/>
          <w:i/>
        </w:rPr>
        <w:t>Al</w:t>
      </w:r>
      <w:r w:rsidR="00B604B8">
        <w:rPr>
          <w:rFonts w:ascii="Verdana" w:hAnsi="Verdana"/>
          <w:b/>
          <w:i/>
        </w:rPr>
        <w:t xml:space="preserve"> </w:t>
      </w:r>
      <w:r>
        <w:rPr>
          <w:rFonts w:ascii="Verdana" w:hAnsi="Verdana" w:cs="Arial"/>
          <w:b/>
          <w:i/>
        </w:rPr>
        <w:t>Tribunale</w:t>
      </w:r>
      <w:r w:rsidR="00B604B8">
        <w:rPr>
          <w:rFonts w:ascii="Verdana" w:hAnsi="Verdana" w:cs="Arial"/>
          <w:b/>
          <w:i/>
        </w:rPr>
        <w:t xml:space="preserve"> per i Minorenni</w:t>
      </w:r>
    </w:p>
    <w:p w14:paraId="08C585B8" w14:textId="77777777" w:rsidR="00841FB7" w:rsidRPr="00B604B8" w:rsidRDefault="00473907" w:rsidP="00D75035">
      <w:pPr>
        <w:jc w:val="right"/>
        <w:rPr>
          <w:rFonts w:ascii="Verdana" w:hAnsi="Verdana"/>
          <w:b/>
          <w:i/>
        </w:rPr>
      </w:pPr>
      <w:r>
        <w:rPr>
          <w:rFonts w:ascii="Verdana" w:hAnsi="Verdana" w:cs="Arial"/>
          <w:b/>
          <w:i/>
        </w:rPr>
        <w:t>di</w:t>
      </w:r>
      <w:r w:rsidR="00841FB7">
        <w:rPr>
          <w:rFonts w:ascii="Verdana" w:hAnsi="Verdana" w:cs="Arial"/>
          <w:b/>
          <w:i/>
        </w:rPr>
        <w:t>______________________</w:t>
      </w:r>
    </w:p>
    <w:p w14:paraId="1CA78E8E" w14:textId="77777777" w:rsidR="00D75035" w:rsidRDefault="00D75035" w:rsidP="00D75035">
      <w:pPr>
        <w:spacing w:line="300" w:lineRule="atLeast"/>
        <w:ind w:right="-1"/>
        <w:jc w:val="right"/>
        <w:rPr>
          <w:rFonts w:ascii="Verdana" w:hAnsi="Verdana" w:cs="Arial"/>
          <w:b/>
          <w:i/>
          <w:snapToGrid w:val="0"/>
          <w:sz w:val="22"/>
          <w:szCs w:val="22"/>
        </w:rPr>
      </w:pPr>
    </w:p>
    <w:p w14:paraId="6314A597" w14:textId="77777777" w:rsidR="00B604B8" w:rsidRDefault="00B604B8" w:rsidP="00D75035">
      <w:pPr>
        <w:spacing w:line="300" w:lineRule="atLeast"/>
        <w:ind w:right="-1"/>
        <w:jc w:val="right"/>
        <w:rPr>
          <w:rFonts w:ascii="Verdana" w:hAnsi="Verdana" w:cs="Arial"/>
          <w:b/>
          <w:i/>
          <w:snapToGrid w:val="0"/>
          <w:sz w:val="22"/>
          <w:szCs w:val="22"/>
        </w:rPr>
      </w:pPr>
    </w:p>
    <w:p w14:paraId="2A21810D" w14:textId="77777777" w:rsidR="00A11633" w:rsidRPr="00A11633" w:rsidRDefault="00A11633" w:rsidP="0051178E">
      <w:pPr>
        <w:jc w:val="both"/>
        <w:rPr>
          <w:rFonts w:ascii="Verdana" w:hAnsi="Verdana" w:cs="Arial"/>
          <w:b/>
          <w:sz w:val="28"/>
          <w:szCs w:val="28"/>
        </w:rPr>
      </w:pPr>
    </w:p>
    <w:p w14:paraId="6260987A" w14:textId="77777777" w:rsidR="007F6922" w:rsidRDefault="00841FB7" w:rsidP="009379FD">
      <w:pPr>
        <w:ind w:left="1701" w:hanging="1701"/>
        <w:jc w:val="both"/>
        <w:rPr>
          <w:rFonts w:ascii="Verdana" w:eastAsiaTheme="minorEastAsia" w:hAnsi="Verdana" w:cs="Verdana"/>
          <w:b/>
          <w:bCs/>
          <w:color w:val="000000"/>
          <w:shd w:val="clear" w:color="auto" w:fill="FFFFFF"/>
        </w:rPr>
      </w:pPr>
      <w:r>
        <w:rPr>
          <w:rFonts w:ascii="Verdana" w:eastAsiaTheme="minorEastAsia" w:hAnsi="Verdana" w:cs="Verdana"/>
          <w:b/>
          <w:bCs/>
          <w:color w:val="000000"/>
          <w:shd w:val="clear" w:color="auto" w:fill="FFFFFF"/>
        </w:rPr>
        <w:t xml:space="preserve">OGGETTO: </w:t>
      </w:r>
      <w:r w:rsidR="008414E8" w:rsidRPr="007F6922">
        <w:rPr>
          <w:rFonts w:ascii="Verdana" w:eastAsiaTheme="minorEastAsia" w:hAnsi="Verdana" w:cs="Verdana"/>
          <w:b/>
          <w:bCs/>
          <w:i/>
          <w:color w:val="000000"/>
          <w:sz w:val="20"/>
          <w:szCs w:val="20"/>
          <w:shd w:val="clear" w:color="auto" w:fill="FFFFFF"/>
        </w:rPr>
        <w:t xml:space="preserve">(cognome e nome </w:t>
      </w:r>
      <w:proofErr w:type="gramStart"/>
      <w:r w:rsidR="008414E8" w:rsidRPr="007F6922">
        <w:rPr>
          <w:rFonts w:ascii="Verdana" w:eastAsiaTheme="minorEastAsia" w:hAnsi="Verdana" w:cs="Verdana"/>
          <w:b/>
          <w:bCs/>
          <w:i/>
          <w:color w:val="000000"/>
          <w:sz w:val="20"/>
          <w:szCs w:val="20"/>
          <w:shd w:val="clear" w:color="auto" w:fill="FFFFFF"/>
        </w:rPr>
        <w:t>minore)</w:t>
      </w:r>
      <w:r w:rsidR="007F6922">
        <w:rPr>
          <w:rFonts w:ascii="Verdana" w:eastAsiaTheme="minorEastAsia" w:hAnsi="Verdana" w:cs="Verdana"/>
          <w:b/>
          <w:bCs/>
          <w:color w:val="000000"/>
          <w:shd w:val="clear" w:color="auto" w:fill="FFFFFF"/>
        </w:rPr>
        <w:t>_</w:t>
      </w:r>
      <w:proofErr w:type="gramEnd"/>
      <w:r w:rsidR="007F6922">
        <w:rPr>
          <w:rFonts w:ascii="Verdana" w:eastAsiaTheme="minorEastAsia" w:hAnsi="Verdana" w:cs="Verdana"/>
          <w:b/>
          <w:bCs/>
          <w:color w:val="000000"/>
          <w:shd w:val="clear" w:color="auto" w:fill="FFFFFF"/>
        </w:rPr>
        <w:t>_____________________________</w:t>
      </w:r>
    </w:p>
    <w:p w14:paraId="2EC66879" w14:textId="77777777" w:rsidR="009379FD" w:rsidRDefault="007F6922" w:rsidP="007F6922">
      <w:pPr>
        <w:ind w:left="1701" w:hanging="141"/>
        <w:jc w:val="both"/>
        <w:rPr>
          <w:rFonts w:ascii="Verdana" w:eastAsiaTheme="minorEastAsia" w:hAnsi="Verdana" w:cs="Verdana"/>
          <w:b/>
          <w:bCs/>
          <w:color w:val="000000"/>
          <w:shd w:val="clear" w:color="auto" w:fill="FFFFFF"/>
        </w:rPr>
      </w:pPr>
      <w:r>
        <w:rPr>
          <w:rFonts w:ascii="Verdana" w:eastAsiaTheme="minorEastAsia" w:hAnsi="Verdana" w:cs="Verdana"/>
          <w:b/>
          <w:bCs/>
          <w:color w:val="000000"/>
          <w:shd w:val="clear" w:color="auto" w:fill="FFFFFF"/>
        </w:rPr>
        <w:t>R</w:t>
      </w:r>
      <w:r w:rsidR="008414E8">
        <w:rPr>
          <w:rFonts w:ascii="Verdana" w:eastAsiaTheme="minorEastAsia" w:hAnsi="Verdana" w:cs="Verdana"/>
          <w:b/>
          <w:bCs/>
          <w:color w:val="000000"/>
          <w:shd w:val="clear" w:color="auto" w:fill="FFFFFF"/>
        </w:rPr>
        <w:t>ichiesta r</w:t>
      </w:r>
      <w:r w:rsidR="00646EF0">
        <w:rPr>
          <w:rFonts w:ascii="Verdana" w:eastAsiaTheme="minorEastAsia" w:hAnsi="Verdana" w:cs="Verdana"/>
          <w:b/>
          <w:bCs/>
          <w:color w:val="000000"/>
          <w:shd w:val="clear" w:color="auto" w:fill="FFFFFF"/>
        </w:rPr>
        <w:t>icono</w:t>
      </w:r>
      <w:r w:rsidR="009379FD">
        <w:rPr>
          <w:rFonts w:ascii="Verdana" w:eastAsiaTheme="minorEastAsia" w:hAnsi="Verdana" w:cs="Verdana"/>
          <w:b/>
          <w:bCs/>
          <w:color w:val="000000"/>
          <w:shd w:val="clear" w:color="auto" w:fill="FFFFFF"/>
        </w:rPr>
        <w:t>scimento</w:t>
      </w:r>
    </w:p>
    <w:p w14:paraId="0CA2AFDE" w14:textId="29EC34AD" w:rsidR="00841FB7" w:rsidRPr="007F6922" w:rsidRDefault="00F57008" w:rsidP="009379FD">
      <w:pPr>
        <w:ind w:left="1701" w:hanging="141"/>
        <w:jc w:val="both"/>
        <w:rPr>
          <w:rFonts w:ascii="Verdana" w:eastAsiaTheme="minorEastAsia" w:hAnsi="Verdana" w:cs="Verdana"/>
          <w:bCs/>
          <w:i/>
          <w:color w:val="000000"/>
          <w:sz w:val="20"/>
          <w:szCs w:val="20"/>
          <w:shd w:val="clear" w:color="auto" w:fill="FFFFFF"/>
        </w:rPr>
      </w:pPr>
      <w:hyperlink r:id="rId8" w:history="1">
        <w:r w:rsidR="007F6922" w:rsidRPr="00F57008">
          <w:rPr>
            <w:rStyle w:val="Collegamentoipertestuale"/>
            <w:rFonts w:ascii="Verdana" w:eastAsiaTheme="minorEastAsia" w:hAnsi="Verdana" w:cs="Verdana"/>
            <w:bCs/>
            <w:i/>
            <w:sz w:val="20"/>
            <w:szCs w:val="20"/>
            <w:shd w:val="clear" w:color="auto" w:fill="FFFFFF"/>
          </w:rPr>
          <w:t>A</w:t>
        </w:r>
        <w:r w:rsidR="00841FB7" w:rsidRPr="00F57008">
          <w:rPr>
            <w:rStyle w:val="Collegamentoipertestuale"/>
            <w:rFonts w:ascii="Verdana" w:eastAsiaTheme="minorEastAsia" w:hAnsi="Verdana" w:cs="Verdana"/>
            <w:bCs/>
            <w:i/>
            <w:sz w:val="20"/>
            <w:szCs w:val="20"/>
            <w:shd w:val="clear" w:color="auto" w:fill="FFFFFF"/>
          </w:rPr>
          <w:t>rt. 11</w:t>
        </w:r>
        <w:r w:rsidR="009379FD" w:rsidRPr="00F57008">
          <w:rPr>
            <w:rStyle w:val="Collegamentoipertestuale"/>
            <w:rFonts w:ascii="Verdana" w:eastAsiaTheme="minorEastAsia" w:hAnsi="Verdana" w:cs="Verdana"/>
            <w:bCs/>
            <w:i/>
            <w:sz w:val="20"/>
            <w:szCs w:val="20"/>
            <w:shd w:val="clear" w:color="auto" w:fill="FFFFFF"/>
          </w:rPr>
          <w:t>, L</w:t>
        </w:r>
        <w:r w:rsidR="00841FB7" w:rsidRPr="00F57008">
          <w:rPr>
            <w:rStyle w:val="Collegamentoipertestuale"/>
            <w:rFonts w:ascii="Verdana" w:eastAsiaTheme="minorEastAsia" w:hAnsi="Verdana" w:cs="Verdana"/>
            <w:bCs/>
            <w:i/>
            <w:sz w:val="20"/>
            <w:szCs w:val="20"/>
            <w:shd w:val="clear" w:color="auto" w:fill="FFFFFF"/>
          </w:rPr>
          <w:t xml:space="preserve">egge </w:t>
        </w:r>
        <w:r w:rsidR="009379FD" w:rsidRPr="00F57008">
          <w:rPr>
            <w:rStyle w:val="Collegamentoipertestuale"/>
            <w:rFonts w:ascii="Verdana" w:eastAsiaTheme="minorEastAsia" w:hAnsi="Verdana" w:cs="Verdana"/>
            <w:bCs/>
            <w:i/>
            <w:sz w:val="20"/>
            <w:szCs w:val="20"/>
            <w:shd w:val="clear" w:color="auto" w:fill="FFFFFF"/>
          </w:rPr>
          <w:t xml:space="preserve">n. </w:t>
        </w:r>
        <w:r w:rsidR="007F6922" w:rsidRPr="00F57008">
          <w:rPr>
            <w:rStyle w:val="Collegamentoipertestuale"/>
            <w:rFonts w:ascii="Verdana" w:eastAsiaTheme="minorEastAsia" w:hAnsi="Verdana" w:cs="Verdana"/>
            <w:bCs/>
            <w:i/>
            <w:sz w:val="20"/>
            <w:szCs w:val="20"/>
            <w:shd w:val="clear" w:color="auto" w:fill="FFFFFF"/>
          </w:rPr>
          <w:t>184/83</w:t>
        </w:r>
      </w:hyperlink>
    </w:p>
    <w:p w14:paraId="58419D2E" w14:textId="77777777" w:rsidR="0051178E" w:rsidRPr="006E4FB1" w:rsidRDefault="0051178E" w:rsidP="006E4FB1">
      <w:pPr>
        <w:jc w:val="center"/>
        <w:rPr>
          <w:rFonts w:ascii="Verdana" w:eastAsiaTheme="minorEastAsia" w:hAnsi="Verdana" w:cs="Verdana"/>
          <w:b/>
          <w:bCs/>
          <w:color w:val="000000"/>
          <w:shd w:val="clear" w:color="auto" w:fill="FFFFFF"/>
        </w:rPr>
      </w:pPr>
    </w:p>
    <w:p w14:paraId="6837DD21" w14:textId="77777777" w:rsidR="00F84306" w:rsidRDefault="00F84306" w:rsidP="004560D2">
      <w:pPr>
        <w:jc w:val="both"/>
        <w:rPr>
          <w:rFonts w:ascii="Verdana" w:eastAsiaTheme="minorEastAsia" w:hAnsi="Verdana" w:cs="Verdana"/>
          <w:bCs/>
          <w:color w:val="000000"/>
          <w:sz w:val="20"/>
          <w:szCs w:val="20"/>
          <w:shd w:val="clear" w:color="auto" w:fill="FFFFFF"/>
        </w:rPr>
      </w:pPr>
    </w:p>
    <w:p w14:paraId="422B18A6" w14:textId="77777777" w:rsidR="009379FD" w:rsidRDefault="009379FD" w:rsidP="00841FB7">
      <w:pPr>
        <w:jc w:val="both"/>
        <w:rPr>
          <w:rFonts w:ascii="Verdana" w:eastAsiaTheme="minorEastAsia" w:hAnsi="Verdana" w:cs="Verdana"/>
          <w:bCs/>
          <w:color w:val="000000"/>
          <w:sz w:val="20"/>
          <w:szCs w:val="20"/>
          <w:shd w:val="clear" w:color="auto" w:fill="FFFFFF"/>
        </w:rPr>
      </w:pPr>
    </w:p>
    <w:p w14:paraId="0A5D7418" w14:textId="77777777" w:rsidR="00841FB7" w:rsidRDefault="009F75D8" w:rsidP="00841FB7">
      <w:pPr>
        <w:jc w:val="both"/>
        <w:rPr>
          <w:rFonts w:ascii="Verdana" w:eastAsiaTheme="minorEastAsia" w:hAnsi="Verdana" w:cs="Verdana"/>
          <w:bCs/>
          <w:color w:val="000000"/>
          <w:sz w:val="20"/>
          <w:szCs w:val="20"/>
          <w:shd w:val="clear" w:color="auto" w:fill="FFFFFF"/>
        </w:rPr>
      </w:pPr>
      <w:r>
        <w:rPr>
          <w:rFonts w:ascii="Verdana" w:eastAsiaTheme="minorEastAsia" w:hAnsi="Verdana" w:cs="Verdana"/>
          <w:bCs/>
          <w:color w:val="000000"/>
          <w:sz w:val="20"/>
          <w:szCs w:val="20"/>
          <w:shd w:val="clear" w:color="auto" w:fill="FFFFFF"/>
        </w:rPr>
        <w:t xml:space="preserve">Con la presente si informa Codesto Tribunale che </w:t>
      </w:r>
      <w:r w:rsidR="00841FB7">
        <w:rPr>
          <w:rFonts w:ascii="Verdana" w:eastAsiaTheme="minorEastAsia" w:hAnsi="Verdana" w:cs="Verdana"/>
          <w:bCs/>
          <w:color w:val="000000"/>
          <w:sz w:val="20"/>
          <w:szCs w:val="20"/>
          <w:shd w:val="clear" w:color="auto" w:fill="FFFFFF"/>
        </w:rPr>
        <w:t xml:space="preserve">in data odierna si è presentato </w:t>
      </w:r>
      <w:r>
        <w:rPr>
          <w:rFonts w:ascii="Verdana" w:eastAsiaTheme="minorEastAsia" w:hAnsi="Verdana" w:cs="Verdana"/>
          <w:bCs/>
          <w:color w:val="000000"/>
          <w:sz w:val="20"/>
          <w:szCs w:val="20"/>
          <w:shd w:val="clear" w:color="auto" w:fill="FFFFFF"/>
        </w:rPr>
        <w:t xml:space="preserve">innanzi a </w:t>
      </w:r>
      <w:r w:rsidR="00DF1A65">
        <w:rPr>
          <w:rFonts w:ascii="Verdana" w:eastAsiaTheme="minorEastAsia" w:hAnsi="Verdana" w:cs="Verdana"/>
          <w:bCs/>
          <w:color w:val="000000"/>
          <w:sz w:val="20"/>
          <w:szCs w:val="20"/>
          <w:shd w:val="clear" w:color="auto" w:fill="FFFFFF"/>
        </w:rPr>
        <w:t>questo ufficio dello Stato Civil</w:t>
      </w:r>
      <w:r w:rsidR="008D2AC9">
        <w:rPr>
          <w:rFonts w:ascii="Verdana" w:eastAsiaTheme="minorEastAsia" w:hAnsi="Verdana" w:cs="Verdana"/>
          <w:bCs/>
          <w:color w:val="000000"/>
          <w:sz w:val="20"/>
          <w:szCs w:val="20"/>
          <w:shd w:val="clear" w:color="auto" w:fill="FFFFFF"/>
        </w:rPr>
        <w:t>e</w:t>
      </w:r>
      <w:r>
        <w:rPr>
          <w:rFonts w:ascii="Verdana" w:eastAsiaTheme="minorEastAsia" w:hAnsi="Verdana" w:cs="Verdana"/>
          <w:bCs/>
          <w:color w:val="000000"/>
          <w:sz w:val="20"/>
          <w:szCs w:val="20"/>
          <w:shd w:val="clear" w:color="auto" w:fill="FFFFFF"/>
        </w:rPr>
        <w:t xml:space="preserve">, </w:t>
      </w:r>
      <w:r w:rsidR="00841FB7">
        <w:rPr>
          <w:rFonts w:ascii="Verdana" w:eastAsiaTheme="minorEastAsia" w:hAnsi="Verdana" w:cs="Verdana"/>
          <w:bCs/>
          <w:color w:val="000000"/>
          <w:sz w:val="20"/>
          <w:szCs w:val="20"/>
          <w:shd w:val="clear" w:color="auto" w:fill="FFFFFF"/>
        </w:rPr>
        <w:t>il sig.</w:t>
      </w:r>
      <w:r>
        <w:rPr>
          <w:rFonts w:ascii="Verdana" w:eastAsiaTheme="minorEastAsia" w:hAnsi="Verdana" w:cs="Verdana"/>
          <w:bCs/>
          <w:color w:val="000000"/>
          <w:sz w:val="20"/>
          <w:szCs w:val="20"/>
          <w:shd w:val="clear" w:color="auto" w:fill="FFFFFF"/>
        </w:rPr>
        <w:t xml:space="preserve"> (</w:t>
      </w:r>
      <w:r w:rsidRPr="009F75D8">
        <w:rPr>
          <w:rFonts w:ascii="Verdana" w:eastAsiaTheme="minorEastAsia" w:hAnsi="Verdana" w:cs="Verdana"/>
          <w:bCs/>
          <w:i/>
          <w:color w:val="000000"/>
          <w:sz w:val="18"/>
          <w:szCs w:val="18"/>
          <w:shd w:val="clear" w:color="auto" w:fill="FFFFFF"/>
        </w:rPr>
        <w:t>nome e cognome</w:t>
      </w:r>
      <w:r w:rsidR="008D2AC9">
        <w:rPr>
          <w:rFonts w:ascii="Verdana" w:eastAsiaTheme="minorEastAsia" w:hAnsi="Verdana" w:cs="Verdana"/>
          <w:bCs/>
          <w:color w:val="000000"/>
          <w:sz w:val="20"/>
          <w:szCs w:val="20"/>
          <w:shd w:val="clear" w:color="auto" w:fill="FFFFFF"/>
        </w:rPr>
        <w:t>)___________</w:t>
      </w:r>
      <w:r>
        <w:rPr>
          <w:rFonts w:ascii="Verdana" w:eastAsiaTheme="minorEastAsia" w:hAnsi="Verdana" w:cs="Verdana"/>
          <w:bCs/>
          <w:color w:val="000000"/>
          <w:sz w:val="20"/>
          <w:szCs w:val="20"/>
          <w:shd w:val="clear" w:color="auto" w:fill="FFFFFF"/>
        </w:rPr>
        <w:t>_________</w:t>
      </w:r>
      <w:r w:rsidR="00841FB7">
        <w:rPr>
          <w:rFonts w:ascii="Verdana" w:eastAsiaTheme="minorEastAsia" w:hAnsi="Verdana" w:cs="Verdana"/>
          <w:bCs/>
          <w:color w:val="000000"/>
          <w:sz w:val="20"/>
          <w:szCs w:val="20"/>
          <w:shd w:val="clear" w:color="auto" w:fill="FFFFFF"/>
        </w:rPr>
        <w:t>___________</w:t>
      </w:r>
      <w:r w:rsidR="009379FD">
        <w:rPr>
          <w:rFonts w:ascii="Verdana" w:eastAsiaTheme="minorEastAsia" w:hAnsi="Verdana" w:cs="Verdana"/>
          <w:bCs/>
          <w:color w:val="000000"/>
          <w:sz w:val="20"/>
          <w:szCs w:val="20"/>
          <w:shd w:val="clear" w:color="auto" w:fill="FFFFFF"/>
        </w:rPr>
        <w:t>,</w:t>
      </w:r>
      <w:r w:rsidR="008D2AC9">
        <w:rPr>
          <w:rFonts w:ascii="Verdana" w:eastAsiaTheme="minorEastAsia" w:hAnsi="Verdana" w:cs="Verdana"/>
          <w:bCs/>
          <w:color w:val="000000"/>
          <w:sz w:val="20"/>
          <w:szCs w:val="20"/>
          <w:shd w:val="clear" w:color="auto" w:fill="FFFFFF"/>
        </w:rPr>
        <w:t xml:space="preserve"> nato a_______________________ il___________, residente in</w:t>
      </w:r>
      <w:r w:rsidR="008414E8">
        <w:rPr>
          <w:rFonts w:ascii="Verdana" w:eastAsiaTheme="minorEastAsia" w:hAnsi="Verdana" w:cs="Verdana"/>
          <w:bCs/>
          <w:color w:val="000000"/>
          <w:sz w:val="20"/>
          <w:szCs w:val="20"/>
          <w:shd w:val="clear" w:color="auto" w:fill="FFFFFF"/>
        </w:rPr>
        <w:t>_____</w:t>
      </w:r>
      <w:r w:rsidR="008D2AC9">
        <w:rPr>
          <w:rFonts w:ascii="Verdana" w:eastAsiaTheme="minorEastAsia" w:hAnsi="Verdana" w:cs="Verdana"/>
          <w:bCs/>
          <w:color w:val="000000"/>
          <w:sz w:val="20"/>
          <w:szCs w:val="20"/>
          <w:shd w:val="clear" w:color="auto" w:fill="FFFFFF"/>
        </w:rPr>
        <w:t>_______</w:t>
      </w:r>
      <w:r w:rsidR="008414E8">
        <w:rPr>
          <w:rFonts w:ascii="Verdana" w:eastAsiaTheme="minorEastAsia" w:hAnsi="Verdana" w:cs="Verdana"/>
          <w:bCs/>
          <w:color w:val="000000"/>
          <w:sz w:val="20"/>
          <w:szCs w:val="20"/>
          <w:shd w:val="clear" w:color="auto" w:fill="FFFFFF"/>
        </w:rPr>
        <w:t>____________,</w:t>
      </w:r>
      <w:r w:rsidR="00841FB7">
        <w:rPr>
          <w:rFonts w:ascii="Verdana" w:eastAsiaTheme="minorEastAsia" w:hAnsi="Verdana" w:cs="Verdana"/>
          <w:bCs/>
          <w:color w:val="000000"/>
          <w:sz w:val="20"/>
          <w:szCs w:val="20"/>
          <w:shd w:val="clear" w:color="auto" w:fill="FFFFFF"/>
        </w:rPr>
        <w:t xml:space="preserve"> </w:t>
      </w:r>
      <w:r>
        <w:rPr>
          <w:rFonts w:ascii="Verdana" w:eastAsiaTheme="minorEastAsia" w:hAnsi="Verdana" w:cs="Verdana"/>
          <w:bCs/>
          <w:color w:val="000000"/>
          <w:sz w:val="20"/>
          <w:szCs w:val="20"/>
          <w:shd w:val="clear" w:color="auto" w:fill="FFFFFF"/>
        </w:rPr>
        <w:t xml:space="preserve">il quale </w:t>
      </w:r>
      <w:r w:rsidR="00841FB7">
        <w:rPr>
          <w:rFonts w:ascii="Verdana" w:eastAsiaTheme="minorEastAsia" w:hAnsi="Verdana" w:cs="Verdana"/>
          <w:bCs/>
          <w:color w:val="000000"/>
          <w:sz w:val="20"/>
          <w:szCs w:val="20"/>
          <w:shd w:val="clear" w:color="auto" w:fill="FFFFFF"/>
        </w:rPr>
        <w:t xml:space="preserve">ha </w:t>
      </w:r>
      <w:r>
        <w:rPr>
          <w:rFonts w:ascii="Verdana" w:eastAsiaTheme="minorEastAsia" w:hAnsi="Verdana" w:cs="Verdana"/>
          <w:bCs/>
          <w:color w:val="000000"/>
          <w:sz w:val="20"/>
          <w:szCs w:val="20"/>
          <w:shd w:val="clear" w:color="auto" w:fill="FFFFFF"/>
        </w:rPr>
        <w:t xml:space="preserve">espresso </w:t>
      </w:r>
      <w:r w:rsidR="00841FB7">
        <w:rPr>
          <w:rFonts w:ascii="Verdana" w:eastAsiaTheme="minorEastAsia" w:hAnsi="Verdana" w:cs="Verdana"/>
          <w:bCs/>
          <w:color w:val="000000"/>
          <w:sz w:val="20"/>
          <w:szCs w:val="20"/>
          <w:shd w:val="clear" w:color="auto" w:fill="FFFFFF"/>
        </w:rPr>
        <w:t>la volontà di riconoscere il</w:t>
      </w:r>
      <w:r w:rsidR="009379FD">
        <w:rPr>
          <w:rFonts w:ascii="Verdana" w:eastAsiaTheme="minorEastAsia" w:hAnsi="Verdana" w:cs="Verdana"/>
          <w:bCs/>
          <w:color w:val="000000"/>
          <w:sz w:val="20"/>
          <w:szCs w:val="20"/>
          <w:shd w:val="clear" w:color="auto" w:fill="FFFFFF"/>
        </w:rPr>
        <w:t>/la</w:t>
      </w:r>
      <w:r w:rsidR="00841FB7">
        <w:rPr>
          <w:rFonts w:ascii="Verdana" w:eastAsiaTheme="minorEastAsia" w:hAnsi="Verdana" w:cs="Verdana"/>
          <w:bCs/>
          <w:color w:val="000000"/>
          <w:sz w:val="20"/>
          <w:szCs w:val="20"/>
          <w:shd w:val="clear" w:color="auto" w:fill="FFFFFF"/>
        </w:rPr>
        <w:t xml:space="preserve"> bambino</w:t>
      </w:r>
      <w:r w:rsidR="009379FD">
        <w:rPr>
          <w:rFonts w:ascii="Verdana" w:eastAsiaTheme="minorEastAsia" w:hAnsi="Verdana" w:cs="Verdana"/>
          <w:bCs/>
          <w:color w:val="000000"/>
          <w:sz w:val="20"/>
          <w:szCs w:val="20"/>
          <w:shd w:val="clear" w:color="auto" w:fill="FFFFFF"/>
        </w:rPr>
        <w:t>/a (</w:t>
      </w:r>
      <w:r w:rsidR="009379FD" w:rsidRPr="009F75D8">
        <w:rPr>
          <w:rFonts w:ascii="Verdana" w:eastAsiaTheme="minorEastAsia" w:hAnsi="Verdana" w:cs="Verdana"/>
          <w:bCs/>
          <w:i/>
          <w:color w:val="000000"/>
          <w:sz w:val="18"/>
          <w:szCs w:val="18"/>
          <w:shd w:val="clear" w:color="auto" w:fill="FFFFFF"/>
        </w:rPr>
        <w:t>nome e cognome</w:t>
      </w:r>
      <w:r w:rsidR="009379FD">
        <w:rPr>
          <w:rFonts w:ascii="Verdana" w:eastAsiaTheme="minorEastAsia" w:hAnsi="Verdana" w:cs="Verdana"/>
          <w:bCs/>
          <w:color w:val="000000"/>
          <w:sz w:val="20"/>
          <w:szCs w:val="20"/>
          <w:shd w:val="clear" w:color="auto" w:fill="FFFFFF"/>
        </w:rPr>
        <w:t>)</w:t>
      </w:r>
      <w:r w:rsidR="008D2AC9">
        <w:rPr>
          <w:rFonts w:ascii="Verdana" w:eastAsiaTheme="minorEastAsia" w:hAnsi="Verdana" w:cs="Verdana"/>
          <w:bCs/>
          <w:color w:val="000000"/>
          <w:sz w:val="20"/>
          <w:szCs w:val="20"/>
          <w:shd w:val="clear" w:color="auto" w:fill="FFFFFF"/>
        </w:rPr>
        <w:t xml:space="preserve"> ____</w:t>
      </w:r>
      <w:r w:rsidR="009379FD">
        <w:rPr>
          <w:rFonts w:ascii="Verdana" w:eastAsiaTheme="minorEastAsia" w:hAnsi="Verdana" w:cs="Verdana"/>
          <w:bCs/>
          <w:color w:val="000000"/>
          <w:sz w:val="20"/>
          <w:szCs w:val="20"/>
          <w:shd w:val="clear" w:color="auto" w:fill="FFFFFF"/>
        </w:rPr>
        <w:t>________________________________, nato/a a_______________________________, il___________</w:t>
      </w:r>
      <w:r w:rsidR="00841FB7">
        <w:rPr>
          <w:rFonts w:ascii="Verdana" w:eastAsiaTheme="minorEastAsia" w:hAnsi="Verdana" w:cs="Verdana"/>
          <w:bCs/>
          <w:color w:val="000000"/>
          <w:sz w:val="20"/>
          <w:szCs w:val="20"/>
          <w:shd w:val="clear" w:color="auto" w:fill="FFFFFF"/>
        </w:rPr>
        <w:t xml:space="preserve"> in qualità di figlio</w:t>
      </w:r>
      <w:r w:rsidR="009379FD">
        <w:rPr>
          <w:rFonts w:ascii="Verdana" w:eastAsiaTheme="minorEastAsia" w:hAnsi="Verdana" w:cs="Verdana"/>
          <w:bCs/>
          <w:color w:val="000000"/>
          <w:sz w:val="20"/>
          <w:szCs w:val="20"/>
          <w:shd w:val="clear" w:color="auto" w:fill="FFFFFF"/>
        </w:rPr>
        <w:t>/a</w:t>
      </w:r>
      <w:r w:rsidRPr="009F75D8">
        <w:rPr>
          <w:rFonts w:ascii="Verdana" w:eastAsiaTheme="minorEastAsia" w:hAnsi="Verdana" w:cs="Verdana"/>
          <w:bCs/>
          <w:color w:val="000000"/>
          <w:sz w:val="20"/>
          <w:szCs w:val="20"/>
          <w:shd w:val="clear" w:color="auto" w:fill="FFFFFF"/>
        </w:rPr>
        <w:t xml:space="preserve"> </w:t>
      </w:r>
      <w:r>
        <w:rPr>
          <w:rFonts w:ascii="Verdana" w:eastAsiaTheme="minorEastAsia" w:hAnsi="Verdana" w:cs="Verdana"/>
          <w:bCs/>
          <w:color w:val="000000"/>
          <w:sz w:val="20"/>
          <w:szCs w:val="20"/>
          <w:shd w:val="clear" w:color="auto" w:fill="FFFFFF"/>
        </w:rPr>
        <w:t>proprio</w:t>
      </w:r>
      <w:r w:rsidR="009379FD">
        <w:rPr>
          <w:rFonts w:ascii="Verdana" w:eastAsiaTheme="minorEastAsia" w:hAnsi="Verdana" w:cs="Verdana"/>
          <w:bCs/>
          <w:color w:val="000000"/>
          <w:sz w:val="20"/>
          <w:szCs w:val="20"/>
          <w:shd w:val="clear" w:color="auto" w:fill="FFFFFF"/>
        </w:rPr>
        <w:t>/a.</w:t>
      </w:r>
    </w:p>
    <w:p w14:paraId="3E3B83C0" w14:textId="77777777" w:rsidR="009F75D8" w:rsidRDefault="009F75D8" w:rsidP="004560D2">
      <w:pPr>
        <w:jc w:val="both"/>
        <w:rPr>
          <w:rFonts w:ascii="Verdana" w:eastAsiaTheme="minorEastAsia" w:hAnsi="Verdana" w:cs="Verdana"/>
          <w:bCs/>
          <w:color w:val="000000"/>
          <w:sz w:val="20"/>
          <w:szCs w:val="20"/>
          <w:shd w:val="clear" w:color="auto" w:fill="FFFFFF"/>
        </w:rPr>
      </w:pPr>
    </w:p>
    <w:p w14:paraId="0C3A3E16" w14:textId="77777777" w:rsidR="009F75D8" w:rsidRDefault="00841FB7" w:rsidP="004560D2">
      <w:pPr>
        <w:jc w:val="both"/>
        <w:rPr>
          <w:rFonts w:ascii="Verdana" w:eastAsiaTheme="minorEastAsia" w:hAnsi="Verdana" w:cs="Verdana"/>
          <w:bCs/>
          <w:color w:val="000000"/>
          <w:sz w:val="20"/>
          <w:szCs w:val="20"/>
          <w:shd w:val="clear" w:color="auto" w:fill="FFFFFF"/>
        </w:rPr>
      </w:pPr>
      <w:r>
        <w:rPr>
          <w:rFonts w:ascii="Verdana" w:eastAsiaTheme="minorEastAsia" w:hAnsi="Verdana" w:cs="Verdana"/>
          <w:bCs/>
          <w:color w:val="000000"/>
          <w:sz w:val="20"/>
          <w:szCs w:val="20"/>
          <w:shd w:val="clear" w:color="auto" w:fill="FFFFFF"/>
        </w:rPr>
        <w:t>Da</w:t>
      </w:r>
      <w:r w:rsidR="009F75D8">
        <w:rPr>
          <w:rFonts w:ascii="Verdana" w:eastAsiaTheme="minorEastAsia" w:hAnsi="Verdana" w:cs="Verdana"/>
          <w:bCs/>
          <w:color w:val="000000"/>
          <w:sz w:val="20"/>
          <w:szCs w:val="20"/>
          <w:shd w:val="clear" w:color="auto" w:fill="FFFFFF"/>
        </w:rPr>
        <w:t>i documenti in possesso di questo U</w:t>
      </w:r>
      <w:r>
        <w:rPr>
          <w:rFonts w:ascii="Verdana" w:eastAsiaTheme="minorEastAsia" w:hAnsi="Verdana" w:cs="Verdana"/>
          <w:bCs/>
          <w:color w:val="000000"/>
          <w:sz w:val="20"/>
          <w:szCs w:val="20"/>
          <w:shd w:val="clear" w:color="auto" w:fill="FFFFFF"/>
        </w:rPr>
        <w:t>fficio</w:t>
      </w:r>
      <w:r w:rsidR="009F75D8">
        <w:rPr>
          <w:rFonts w:ascii="Verdana" w:eastAsiaTheme="minorEastAsia" w:hAnsi="Verdana" w:cs="Verdana"/>
          <w:bCs/>
          <w:color w:val="000000"/>
          <w:sz w:val="20"/>
          <w:szCs w:val="20"/>
          <w:shd w:val="clear" w:color="auto" w:fill="FFFFFF"/>
        </w:rPr>
        <w:t xml:space="preserve"> risulta che:</w:t>
      </w:r>
    </w:p>
    <w:p w14:paraId="316C8399" w14:textId="77777777" w:rsidR="00841FB7" w:rsidRPr="009379FD" w:rsidRDefault="00841FB7" w:rsidP="009379FD">
      <w:pPr>
        <w:pStyle w:val="Paragrafoelenco"/>
        <w:numPr>
          <w:ilvl w:val="0"/>
          <w:numId w:val="9"/>
        </w:numPr>
        <w:ind w:left="567"/>
        <w:jc w:val="both"/>
        <w:rPr>
          <w:rFonts w:ascii="Verdana" w:eastAsiaTheme="minorEastAsia" w:hAnsi="Verdana" w:cs="Verdana"/>
          <w:bCs/>
          <w:color w:val="000000"/>
          <w:sz w:val="20"/>
          <w:szCs w:val="20"/>
          <w:shd w:val="clear" w:color="auto" w:fill="FFFFFF"/>
        </w:rPr>
      </w:pPr>
      <w:r w:rsidRPr="009379FD">
        <w:rPr>
          <w:rFonts w:ascii="Verdana" w:eastAsiaTheme="minorEastAsia" w:hAnsi="Verdana" w:cs="Verdana"/>
          <w:bCs/>
          <w:color w:val="000000"/>
          <w:sz w:val="20"/>
          <w:szCs w:val="20"/>
          <w:shd w:val="clear" w:color="auto" w:fill="FFFFFF"/>
        </w:rPr>
        <w:t>è aperta la procedura di adottabilità m</w:t>
      </w:r>
      <w:r w:rsidR="009F75D8" w:rsidRPr="009379FD">
        <w:rPr>
          <w:rFonts w:ascii="Verdana" w:eastAsiaTheme="minorEastAsia" w:hAnsi="Verdana" w:cs="Verdana"/>
          <w:bCs/>
          <w:color w:val="000000"/>
          <w:sz w:val="20"/>
          <w:szCs w:val="20"/>
          <w:shd w:val="clear" w:color="auto" w:fill="FFFFFF"/>
        </w:rPr>
        <w:t>ediante Vostro provvedimento n._______</w:t>
      </w:r>
      <w:r w:rsidR="009379FD">
        <w:rPr>
          <w:rFonts w:ascii="Verdana" w:eastAsiaTheme="minorEastAsia" w:hAnsi="Verdana" w:cs="Verdana"/>
          <w:bCs/>
          <w:color w:val="000000"/>
          <w:sz w:val="20"/>
          <w:szCs w:val="20"/>
          <w:shd w:val="clear" w:color="auto" w:fill="FFFFFF"/>
        </w:rPr>
        <w:t>____</w:t>
      </w:r>
      <w:r w:rsidRPr="009379FD">
        <w:rPr>
          <w:rFonts w:ascii="Verdana" w:eastAsiaTheme="minorEastAsia" w:hAnsi="Verdana" w:cs="Verdana"/>
          <w:bCs/>
          <w:color w:val="000000"/>
          <w:sz w:val="20"/>
          <w:szCs w:val="20"/>
          <w:shd w:val="clear" w:color="auto" w:fill="FFFFFF"/>
        </w:rPr>
        <w:t>___;</w:t>
      </w:r>
    </w:p>
    <w:p w14:paraId="2B014180" w14:textId="06D95F53" w:rsidR="00841FB7" w:rsidRPr="009379FD" w:rsidRDefault="00841FB7" w:rsidP="009379FD">
      <w:pPr>
        <w:pStyle w:val="Paragrafoelenco"/>
        <w:numPr>
          <w:ilvl w:val="0"/>
          <w:numId w:val="9"/>
        </w:numPr>
        <w:ind w:left="567"/>
        <w:jc w:val="both"/>
        <w:rPr>
          <w:rFonts w:ascii="Verdana" w:eastAsiaTheme="minorEastAsia" w:hAnsi="Verdana" w:cs="Verdana"/>
          <w:bCs/>
          <w:color w:val="000000"/>
          <w:sz w:val="20"/>
          <w:szCs w:val="20"/>
          <w:shd w:val="clear" w:color="auto" w:fill="FFFFFF"/>
        </w:rPr>
      </w:pPr>
      <w:r w:rsidRPr="009379FD">
        <w:rPr>
          <w:rFonts w:ascii="Verdana" w:eastAsiaTheme="minorEastAsia" w:hAnsi="Verdana" w:cs="Verdana"/>
          <w:bCs/>
          <w:color w:val="000000"/>
          <w:sz w:val="20"/>
          <w:szCs w:val="20"/>
          <w:shd w:val="clear" w:color="auto" w:fill="FFFFFF"/>
        </w:rPr>
        <w:t xml:space="preserve">non </w:t>
      </w:r>
      <w:r w:rsidR="008414E8">
        <w:rPr>
          <w:rFonts w:ascii="Verdana" w:eastAsiaTheme="minorEastAsia" w:hAnsi="Verdana" w:cs="Verdana"/>
          <w:bCs/>
          <w:color w:val="000000"/>
          <w:sz w:val="20"/>
          <w:szCs w:val="20"/>
          <w:shd w:val="clear" w:color="auto" w:fill="FFFFFF"/>
        </w:rPr>
        <w:t xml:space="preserve">risultano </w:t>
      </w:r>
      <w:r w:rsidRPr="009379FD">
        <w:rPr>
          <w:rFonts w:ascii="Verdana" w:eastAsiaTheme="minorEastAsia" w:hAnsi="Verdana" w:cs="Verdana"/>
          <w:bCs/>
          <w:color w:val="000000"/>
          <w:sz w:val="20"/>
          <w:szCs w:val="20"/>
          <w:shd w:val="clear" w:color="auto" w:fill="FFFFFF"/>
        </w:rPr>
        <w:t>ulteriori provvedimenti di sospensione della procedura</w:t>
      </w:r>
      <w:r w:rsidR="009F75D8" w:rsidRPr="009379FD">
        <w:rPr>
          <w:rFonts w:ascii="Verdana" w:eastAsiaTheme="minorEastAsia" w:hAnsi="Verdana" w:cs="Verdana"/>
          <w:bCs/>
          <w:color w:val="000000"/>
          <w:sz w:val="20"/>
          <w:szCs w:val="20"/>
          <w:shd w:val="clear" w:color="auto" w:fill="FFFFFF"/>
        </w:rPr>
        <w:t>,</w:t>
      </w:r>
      <w:r w:rsidRPr="009379FD">
        <w:rPr>
          <w:rFonts w:ascii="Verdana" w:eastAsiaTheme="minorEastAsia" w:hAnsi="Verdana" w:cs="Verdana"/>
          <w:bCs/>
          <w:color w:val="000000"/>
          <w:sz w:val="20"/>
          <w:szCs w:val="20"/>
          <w:shd w:val="clear" w:color="auto" w:fill="FFFFFF"/>
        </w:rPr>
        <w:t xml:space="preserve"> ai sensi </w:t>
      </w:r>
      <w:hyperlink r:id="rId9" w:history="1">
        <w:r w:rsidRPr="00F57008">
          <w:rPr>
            <w:rStyle w:val="Collegamentoipertestuale"/>
            <w:rFonts w:ascii="Verdana" w:eastAsiaTheme="minorEastAsia" w:hAnsi="Verdana" w:cs="Verdana"/>
            <w:bCs/>
            <w:sz w:val="20"/>
            <w:szCs w:val="20"/>
            <w:shd w:val="clear" w:color="auto" w:fill="FFFFFF"/>
          </w:rPr>
          <w:t>dell'art. 11, comma 2,</w:t>
        </w:r>
        <w:r w:rsidR="009379FD" w:rsidRPr="00F57008">
          <w:rPr>
            <w:rStyle w:val="Collegamentoipertestuale"/>
            <w:rFonts w:ascii="Verdana" w:eastAsiaTheme="minorEastAsia" w:hAnsi="Verdana" w:cs="Verdana"/>
            <w:bCs/>
            <w:sz w:val="20"/>
            <w:szCs w:val="20"/>
            <w:shd w:val="clear" w:color="auto" w:fill="FFFFFF"/>
          </w:rPr>
          <w:t xml:space="preserve"> Legge n. 184/83</w:t>
        </w:r>
      </w:hyperlink>
      <w:r w:rsidR="009379FD">
        <w:rPr>
          <w:rFonts w:ascii="Verdana" w:eastAsiaTheme="minorEastAsia" w:hAnsi="Verdana" w:cs="Verdana"/>
          <w:bCs/>
          <w:color w:val="000000"/>
          <w:sz w:val="20"/>
          <w:szCs w:val="20"/>
          <w:shd w:val="clear" w:color="auto" w:fill="FFFFFF"/>
        </w:rPr>
        <w:t>,</w:t>
      </w:r>
      <w:r w:rsidRPr="009379FD">
        <w:rPr>
          <w:rFonts w:ascii="Verdana" w:eastAsiaTheme="minorEastAsia" w:hAnsi="Verdana" w:cs="Verdana"/>
          <w:bCs/>
          <w:color w:val="000000"/>
          <w:sz w:val="20"/>
          <w:szCs w:val="20"/>
          <w:shd w:val="clear" w:color="auto" w:fill="FFFFFF"/>
        </w:rPr>
        <w:t xml:space="preserve"> </w:t>
      </w:r>
      <w:r w:rsidR="008414E8">
        <w:rPr>
          <w:rFonts w:ascii="Verdana" w:eastAsiaTheme="minorEastAsia" w:hAnsi="Verdana" w:cs="Verdana"/>
          <w:bCs/>
          <w:color w:val="000000"/>
          <w:sz w:val="20"/>
          <w:szCs w:val="20"/>
          <w:shd w:val="clear" w:color="auto" w:fill="FFFFFF"/>
        </w:rPr>
        <w:t>che permettano al</w:t>
      </w:r>
      <w:r w:rsidR="009379FD">
        <w:rPr>
          <w:rFonts w:ascii="Verdana" w:eastAsiaTheme="minorEastAsia" w:hAnsi="Verdana" w:cs="Verdana"/>
          <w:bCs/>
          <w:color w:val="000000"/>
          <w:sz w:val="20"/>
          <w:szCs w:val="20"/>
          <w:shd w:val="clear" w:color="auto" w:fill="FFFFFF"/>
        </w:rPr>
        <w:t xml:space="preserve"> sig.________________________ </w:t>
      </w:r>
      <w:r w:rsidR="008414E8">
        <w:rPr>
          <w:rFonts w:ascii="Verdana" w:eastAsiaTheme="minorEastAsia" w:hAnsi="Verdana" w:cs="Verdana"/>
          <w:bCs/>
          <w:color w:val="000000"/>
          <w:sz w:val="20"/>
          <w:szCs w:val="20"/>
          <w:shd w:val="clear" w:color="auto" w:fill="FFFFFF"/>
        </w:rPr>
        <w:t>di</w:t>
      </w:r>
      <w:r w:rsidR="007F6922">
        <w:rPr>
          <w:rFonts w:ascii="Verdana" w:eastAsiaTheme="minorEastAsia" w:hAnsi="Verdana" w:cs="Verdana"/>
          <w:bCs/>
          <w:color w:val="000000"/>
          <w:sz w:val="20"/>
          <w:szCs w:val="20"/>
          <w:shd w:val="clear" w:color="auto" w:fill="FFFFFF"/>
        </w:rPr>
        <w:t xml:space="preserve"> procedere</w:t>
      </w:r>
      <w:r w:rsidRPr="009379FD">
        <w:rPr>
          <w:rFonts w:ascii="Verdana" w:eastAsiaTheme="minorEastAsia" w:hAnsi="Verdana" w:cs="Verdana"/>
          <w:bCs/>
          <w:color w:val="000000"/>
          <w:sz w:val="20"/>
          <w:szCs w:val="20"/>
          <w:shd w:val="clear" w:color="auto" w:fill="FFFFFF"/>
        </w:rPr>
        <w:t xml:space="preserve"> al riconoscimento;</w:t>
      </w:r>
    </w:p>
    <w:p w14:paraId="6A3A98D3" w14:textId="5D6A1818" w:rsidR="00841FB7" w:rsidRPr="009379FD" w:rsidRDefault="00841FB7" w:rsidP="009379FD">
      <w:pPr>
        <w:pStyle w:val="Paragrafoelenco"/>
        <w:numPr>
          <w:ilvl w:val="0"/>
          <w:numId w:val="9"/>
        </w:numPr>
        <w:ind w:left="567"/>
        <w:jc w:val="both"/>
        <w:rPr>
          <w:rFonts w:ascii="Verdana" w:eastAsiaTheme="minorEastAsia" w:hAnsi="Verdana" w:cs="Verdana"/>
          <w:bCs/>
          <w:color w:val="000000"/>
          <w:sz w:val="20"/>
          <w:szCs w:val="20"/>
          <w:shd w:val="clear" w:color="auto" w:fill="FFFFFF"/>
        </w:rPr>
      </w:pPr>
      <w:r w:rsidRPr="009379FD">
        <w:rPr>
          <w:rFonts w:ascii="Verdana" w:eastAsiaTheme="minorEastAsia" w:hAnsi="Verdana" w:cs="Verdana"/>
          <w:bCs/>
          <w:color w:val="000000"/>
          <w:sz w:val="20"/>
          <w:szCs w:val="20"/>
          <w:shd w:val="clear" w:color="auto" w:fill="FFFFFF"/>
        </w:rPr>
        <w:t xml:space="preserve">i termini di cui </w:t>
      </w:r>
      <w:hyperlink r:id="rId10" w:history="1">
        <w:r w:rsidRPr="00F57008">
          <w:rPr>
            <w:rStyle w:val="Collegamentoipertestuale"/>
            <w:rFonts w:ascii="Verdana" w:eastAsiaTheme="minorEastAsia" w:hAnsi="Verdana" w:cs="Verdana"/>
            <w:bCs/>
            <w:sz w:val="20"/>
            <w:szCs w:val="20"/>
            <w:shd w:val="clear" w:color="auto" w:fill="FFFFFF"/>
          </w:rPr>
          <w:t xml:space="preserve">all'art. 11, comma 2, </w:t>
        </w:r>
        <w:r w:rsidR="009379FD" w:rsidRPr="00F57008">
          <w:rPr>
            <w:rStyle w:val="Collegamentoipertestuale"/>
            <w:rFonts w:ascii="Verdana" w:eastAsiaTheme="minorEastAsia" w:hAnsi="Verdana" w:cs="Verdana"/>
            <w:bCs/>
            <w:sz w:val="20"/>
            <w:szCs w:val="20"/>
            <w:shd w:val="clear" w:color="auto" w:fill="FFFFFF"/>
          </w:rPr>
          <w:t>Legge n. 184/83</w:t>
        </w:r>
      </w:hyperlink>
      <w:r w:rsidR="009379FD" w:rsidRPr="009379FD">
        <w:rPr>
          <w:rFonts w:ascii="Verdana" w:eastAsiaTheme="minorEastAsia" w:hAnsi="Verdana" w:cs="Verdana"/>
          <w:bCs/>
          <w:color w:val="000000"/>
          <w:sz w:val="20"/>
          <w:szCs w:val="20"/>
          <w:shd w:val="clear" w:color="auto" w:fill="FFFFFF"/>
        </w:rPr>
        <w:t xml:space="preserve">, </w:t>
      </w:r>
      <w:r w:rsidR="008D2AC9">
        <w:rPr>
          <w:rFonts w:ascii="Verdana" w:eastAsiaTheme="minorEastAsia" w:hAnsi="Verdana" w:cs="Verdana"/>
          <w:bCs/>
          <w:color w:val="000000"/>
          <w:sz w:val="20"/>
          <w:szCs w:val="20"/>
          <w:shd w:val="clear" w:color="auto" w:fill="FFFFFF"/>
        </w:rPr>
        <w:t>sono decorsi.</w:t>
      </w:r>
    </w:p>
    <w:p w14:paraId="6505C1DF" w14:textId="77777777" w:rsidR="00841FB7" w:rsidRDefault="00841FB7" w:rsidP="004560D2">
      <w:pPr>
        <w:jc w:val="both"/>
        <w:rPr>
          <w:rFonts w:ascii="Verdana" w:eastAsiaTheme="minorEastAsia" w:hAnsi="Verdana" w:cs="Verdana"/>
          <w:bCs/>
          <w:color w:val="000000"/>
          <w:sz w:val="20"/>
          <w:szCs w:val="20"/>
          <w:shd w:val="clear" w:color="auto" w:fill="FFFFFF"/>
        </w:rPr>
      </w:pPr>
    </w:p>
    <w:p w14:paraId="28EB8572" w14:textId="77777777" w:rsidR="00644EFC" w:rsidRDefault="009379FD" w:rsidP="004560D2">
      <w:pPr>
        <w:jc w:val="both"/>
        <w:rPr>
          <w:rFonts w:ascii="Verdana" w:eastAsiaTheme="minorEastAsia" w:hAnsi="Verdana" w:cs="Verdana"/>
          <w:bCs/>
          <w:color w:val="000000"/>
          <w:sz w:val="20"/>
          <w:szCs w:val="20"/>
          <w:shd w:val="clear" w:color="auto" w:fill="FFFFFF"/>
        </w:rPr>
      </w:pPr>
      <w:r>
        <w:rPr>
          <w:rFonts w:ascii="Verdana" w:eastAsiaTheme="minorEastAsia" w:hAnsi="Verdana" w:cs="Verdana"/>
          <w:bCs/>
          <w:color w:val="000000"/>
          <w:sz w:val="20"/>
          <w:szCs w:val="20"/>
          <w:shd w:val="clear" w:color="auto" w:fill="FFFFFF"/>
        </w:rPr>
        <w:t>S</w:t>
      </w:r>
      <w:r w:rsidR="00841FB7">
        <w:rPr>
          <w:rFonts w:ascii="Verdana" w:eastAsiaTheme="minorEastAsia" w:hAnsi="Verdana" w:cs="Verdana"/>
          <w:bCs/>
          <w:color w:val="000000"/>
          <w:sz w:val="20"/>
          <w:szCs w:val="20"/>
          <w:shd w:val="clear" w:color="auto" w:fill="FFFFFF"/>
        </w:rPr>
        <w:t>i chiede</w:t>
      </w:r>
      <w:r w:rsidR="00DF1A65">
        <w:rPr>
          <w:rFonts w:ascii="Verdana" w:eastAsiaTheme="minorEastAsia" w:hAnsi="Verdana" w:cs="Verdana"/>
          <w:bCs/>
          <w:color w:val="000000"/>
          <w:sz w:val="20"/>
          <w:szCs w:val="20"/>
          <w:shd w:val="clear" w:color="auto" w:fill="FFFFFF"/>
        </w:rPr>
        <w:t xml:space="preserve"> </w:t>
      </w:r>
      <w:r>
        <w:rPr>
          <w:rFonts w:ascii="Verdana" w:eastAsiaTheme="minorEastAsia" w:hAnsi="Verdana" w:cs="Verdana"/>
          <w:bCs/>
          <w:color w:val="000000"/>
          <w:sz w:val="20"/>
          <w:szCs w:val="20"/>
          <w:shd w:val="clear" w:color="auto" w:fill="FFFFFF"/>
        </w:rPr>
        <w:t>a Codesto Tribunale</w:t>
      </w:r>
      <w:r w:rsidR="00644EFC">
        <w:rPr>
          <w:rFonts w:ascii="Verdana" w:eastAsiaTheme="minorEastAsia" w:hAnsi="Verdana" w:cs="Verdana"/>
          <w:bCs/>
          <w:color w:val="000000"/>
          <w:sz w:val="20"/>
          <w:szCs w:val="20"/>
          <w:shd w:val="clear" w:color="auto" w:fill="FFFFFF"/>
        </w:rPr>
        <w:t>:</w:t>
      </w:r>
      <w:r>
        <w:rPr>
          <w:rFonts w:ascii="Verdana" w:eastAsiaTheme="minorEastAsia" w:hAnsi="Verdana" w:cs="Verdana"/>
          <w:bCs/>
          <w:color w:val="000000"/>
          <w:sz w:val="20"/>
          <w:szCs w:val="20"/>
          <w:shd w:val="clear" w:color="auto" w:fill="FFFFFF"/>
        </w:rPr>
        <w:t xml:space="preserve"> </w:t>
      </w:r>
    </w:p>
    <w:p w14:paraId="6E6B1C6F" w14:textId="77777777" w:rsidR="009F75D8" w:rsidRPr="0035554F" w:rsidRDefault="008414E8" w:rsidP="0035554F">
      <w:pPr>
        <w:pStyle w:val="Paragrafoelenco"/>
        <w:numPr>
          <w:ilvl w:val="0"/>
          <w:numId w:val="11"/>
        </w:numPr>
        <w:ind w:left="567"/>
        <w:jc w:val="both"/>
        <w:rPr>
          <w:rFonts w:ascii="Verdana" w:eastAsiaTheme="minorEastAsia" w:hAnsi="Verdana" w:cs="Verdana"/>
          <w:bCs/>
          <w:color w:val="000000"/>
          <w:sz w:val="20"/>
          <w:szCs w:val="20"/>
          <w:shd w:val="clear" w:color="auto" w:fill="FFFFFF"/>
        </w:rPr>
      </w:pPr>
      <w:r>
        <w:rPr>
          <w:rFonts w:ascii="Verdana" w:eastAsiaTheme="minorEastAsia" w:hAnsi="Verdana" w:cs="Verdana"/>
          <w:bCs/>
          <w:color w:val="000000"/>
          <w:sz w:val="20"/>
          <w:szCs w:val="20"/>
          <w:shd w:val="clear" w:color="auto" w:fill="FFFFFF"/>
        </w:rPr>
        <w:t xml:space="preserve">di voler </w:t>
      </w:r>
      <w:r w:rsidR="00DF1A65">
        <w:rPr>
          <w:rFonts w:ascii="Verdana" w:eastAsiaTheme="minorEastAsia" w:hAnsi="Verdana" w:cs="Verdana"/>
          <w:bCs/>
          <w:color w:val="000000"/>
          <w:sz w:val="20"/>
          <w:szCs w:val="20"/>
          <w:shd w:val="clear" w:color="auto" w:fill="FFFFFF"/>
        </w:rPr>
        <w:t>aggiornare</w:t>
      </w:r>
      <w:r w:rsidRPr="00644EFC">
        <w:rPr>
          <w:rFonts w:ascii="Verdana" w:eastAsiaTheme="minorEastAsia" w:hAnsi="Verdana" w:cs="Verdana"/>
          <w:bCs/>
          <w:color w:val="000000"/>
          <w:sz w:val="20"/>
          <w:szCs w:val="20"/>
          <w:shd w:val="clear" w:color="auto" w:fill="FFFFFF"/>
        </w:rPr>
        <w:t xml:space="preserve"> </w:t>
      </w:r>
      <w:r w:rsidR="009379FD" w:rsidRPr="00644EFC">
        <w:rPr>
          <w:rFonts w:ascii="Verdana" w:eastAsiaTheme="minorEastAsia" w:hAnsi="Verdana" w:cs="Verdana"/>
          <w:bCs/>
          <w:color w:val="000000"/>
          <w:sz w:val="20"/>
          <w:szCs w:val="20"/>
          <w:shd w:val="clear" w:color="auto" w:fill="FFFFFF"/>
        </w:rPr>
        <w:t xml:space="preserve">questo Ufficio </w:t>
      </w:r>
      <w:r w:rsidR="00DF1A65">
        <w:rPr>
          <w:rFonts w:ascii="Verdana" w:eastAsiaTheme="minorEastAsia" w:hAnsi="Verdana" w:cs="Verdana"/>
          <w:bCs/>
          <w:color w:val="000000"/>
          <w:sz w:val="20"/>
          <w:szCs w:val="20"/>
          <w:shd w:val="clear" w:color="auto" w:fill="FFFFFF"/>
        </w:rPr>
        <w:t>circa l'attuale situazione del minore</w:t>
      </w:r>
      <w:r w:rsidR="00644EFC" w:rsidRPr="00644EFC">
        <w:rPr>
          <w:rFonts w:ascii="Verdana" w:eastAsiaTheme="minorEastAsia" w:hAnsi="Verdana" w:cs="Verdana"/>
          <w:bCs/>
          <w:color w:val="000000"/>
          <w:sz w:val="20"/>
          <w:szCs w:val="20"/>
          <w:shd w:val="clear" w:color="auto" w:fill="FFFFFF"/>
        </w:rPr>
        <w:t>,</w:t>
      </w:r>
      <w:r w:rsidR="00841FB7" w:rsidRPr="00644EFC">
        <w:rPr>
          <w:rFonts w:ascii="Verdana" w:eastAsiaTheme="minorEastAsia" w:hAnsi="Verdana" w:cs="Verdana"/>
          <w:bCs/>
          <w:color w:val="000000"/>
          <w:sz w:val="20"/>
          <w:szCs w:val="20"/>
          <w:shd w:val="clear" w:color="auto" w:fill="FFFFFF"/>
        </w:rPr>
        <w:t xml:space="preserve"> al fine di poter</w:t>
      </w:r>
      <w:r w:rsidR="00DF1A65">
        <w:rPr>
          <w:rFonts w:ascii="Verdana" w:eastAsiaTheme="minorEastAsia" w:hAnsi="Verdana" w:cs="Verdana"/>
          <w:bCs/>
          <w:color w:val="000000"/>
          <w:sz w:val="20"/>
          <w:szCs w:val="20"/>
          <w:shd w:val="clear" w:color="auto" w:fill="FFFFFF"/>
        </w:rPr>
        <w:t xml:space="preserve"> accertare la possibilità </w:t>
      </w:r>
      <w:r w:rsidR="0035554F">
        <w:rPr>
          <w:rFonts w:ascii="Verdana" w:eastAsiaTheme="minorEastAsia" w:hAnsi="Verdana" w:cs="Verdana"/>
          <w:bCs/>
          <w:color w:val="000000"/>
          <w:sz w:val="20"/>
          <w:szCs w:val="20"/>
          <w:shd w:val="clear" w:color="auto" w:fill="FFFFFF"/>
        </w:rPr>
        <w:t xml:space="preserve">per il richiedente </w:t>
      </w:r>
      <w:r w:rsidR="00DF1A65">
        <w:rPr>
          <w:rFonts w:ascii="Verdana" w:eastAsiaTheme="minorEastAsia" w:hAnsi="Verdana" w:cs="Verdana"/>
          <w:bCs/>
          <w:color w:val="000000"/>
          <w:sz w:val="20"/>
          <w:szCs w:val="20"/>
          <w:shd w:val="clear" w:color="auto" w:fill="FFFFFF"/>
        </w:rPr>
        <w:t>di</w:t>
      </w:r>
      <w:r w:rsidR="0035554F">
        <w:rPr>
          <w:rFonts w:ascii="Verdana" w:eastAsiaTheme="minorEastAsia" w:hAnsi="Verdana" w:cs="Verdana"/>
          <w:bCs/>
          <w:color w:val="000000"/>
          <w:sz w:val="20"/>
          <w:szCs w:val="20"/>
          <w:shd w:val="clear" w:color="auto" w:fill="FFFFFF"/>
        </w:rPr>
        <w:t xml:space="preserve"> procedere validamente a</w:t>
      </w:r>
      <w:r w:rsidR="00841FB7" w:rsidRPr="0035554F">
        <w:rPr>
          <w:rFonts w:ascii="Verdana" w:eastAsiaTheme="minorEastAsia" w:hAnsi="Verdana" w:cs="Verdana"/>
          <w:bCs/>
          <w:color w:val="000000"/>
          <w:sz w:val="20"/>
          <w:szCs w:val="20"/>
          <w:shd w:val="clear" w:color="auto" w:fill="FFFFFF"/>
        </w:rPr>
        <w:t xml:space="preserve">l riconoscimento </w:t>
      </w:r>
      <w:r w:rsidR="0035554F">
        <w:rPr>
          <w:rFonts w:ascii="Verdana" w:eastAsiaTheme="minorEastAsia" w:hAnsi="Verdana" w:cs="Verdana"/>
          <w:bCs/>
          <w:color w:val="000000"/>
          <w:sz w:val="20"/>
          <w:szCs w:val="20"/>
          <w:shd w:val="clear" w:color="auto" w:fill="FFFFFF"/>
        </w:rPr>
        <w:t>del minore come proprio figlio</w:t>
      </w:r>
      <w:r w:rsidRPr="0035554F">
        <w:rPr>
          <w:rFonts w:ascii="Verdana" w:eastAsiaTheme="minorEastAsia" w:hAnsi="Verdana" w:cs="Verdana"/>
          <w:bCs/>
          <w:color w:val="000000"/>
          <w:sz w:val="20"/>
          <w:szCs w:val="20"/>
          <w:shd w:val="clear" w:color="auto" w:fill="FFFFFF"/>
        </w:rPr>
        <w:t xml:space="preserve"> biologico</w:t>
      </w:r>
      <w:r w:rsidR="00644EFC" w:rsidRPr="0035554F">
        <w:rPr>
          <w:rFonts w:ascii="Verdana" w:eastAsiaTheme="minorEastAsia" w:hAnsi="Verdana" w:cs="Verdana"/>
          <w:bCs/>
          <w:color w:val="000000"/>
          <w:sz w:val="20"/>
          <w:szCs w:val="20"/>
          <w:shd w:val="clear" w:color="auto" w:fill="FFFFFF"/>
        </w:rPr>
        <w:t>;</w:t>
      </w:r>
    </w:p>
    <w:p w14:paraId="1E2ECD1B" w14:textId="038EBDC2" w:rsidR="00841FB7" w:rsidRPr="00644EFC" w:rsidRDefault="00271801" w:rsidP="00644EFC">
      <w:pPr>
        <w:pStyle w:val="Paragrafoelenco"/>
        <w:numPr>
          <w:ilvl w:val="0"/>
          <w:numId w:val="11"/>
        </w:numPr>
        <w:ind w:left="567"/>
        <w:jc w:val="both"/>
        <w:rPr>
          <w:rFonts w:ascii="Verdana" w:eastAsiaTheme="minorEastAsia" w:hAnsi="Verdana" w:cs="Verdana"/>
          <w:bCs/>
          <w:color w:val="000000"/>
          <w:sz w:val="20"/>
          <w:szCs w:val="20"/>
          <w:shd w:val="clear" w:color="auto" w:fill="FFFFFF"/>
        </w:rPr>
      </w:pPr>
      <w:r w:rsidRPr="00644EFC">
        <w:rPr>
          <w:rFonts w:ascii="Verdana" w:eastAsiaTheme="minorEastAsia" w:hAnsi="Verdana" w:cs="Verdana"/>
          <w:bCs/>
          <w:color w:val="000000"/>
          <w:sz w:val="20"/>
          <w:szCs w:val="20"/>
          <w:shd w:val="clear" w:color="auto" w:fill="FFFFFF"/>
        </w:rPr>
        <w:t xml:space="preserve">di confermare l'inefficacia del riconoscimento nel caso in cui fosse intervenuta la dichiarazione di adottabilità e l'affidamento preadottivo ai sensi </w:t>
      </w:r>
      <w:hyperlink r:id="rId11" w:history="1">
        <w:r w:rsidRPr="00F57008">
          <w:rPr>
            <w:rStyle w:val="Collegamentoipertestuale"/>
            <w:rFonts w:ascii="Verdana" w:eastAsiaTheme="minorEastAsia" w:hAnsi="Verdana" w:cs="Verdana"/>
            <w:bCs/>
            <w:sz w:val="20"/>
            <w:szCs w:val="20"/>
            <w:shd w:val="clear" w:color="auto" w:fill="FFFFFF"/>
          </w:rPr>
          <w:t>dell'art. 11, comma 7</w:t>
        </w:r>
        <w:r w:rsidR="00644EFC" w:rsidRPr="00F57008">
          <w:rPr>
            <w:rStyle w:val="Collegamentoipertestuale"/>
            <w:rFonts w:ascii="Verdana" w:eastAsiaTheme="minorEastAsia" w:hAnsi="Verdana" w:cs="Verdana"/>
            <w:bCs/>
            <w:sz w:val="20"/>
            <w:szCs w:val="20"/>
            <w:shd w:val="clear" w:color="auto" w:fill="FFFFFF"/>
          </w:rPr>
          <w:t>, Legge n. 184/83</w:t>
        </w:r>
      </w:hyperlink>
      <w:r w:rsidRPr="00644EFC">
        <w:rPr>
          <w:rFonts w:ascii="Verdana" w:eastAsiaTheme="minorEastAsia" w:hAnsi="Verdana" w:cs="Verdana"/>
          <w:bCs/>
          <w:color w:val="000000"/>
          <w:sz w:val="20"/>
          <w:szCs w:val="20"/>
          <w:shd w:val="clear" w:color="auto" w:fill="FFFFFF"/>
        </w:rPr>
        <w:t>.</w:t>
      </w:r>
    </w:p>
    <w:p w14:paraId="047F452D" w14:textId="77777777" w:rsidR="009F75D8" w:rsidRDefault="009F75D8" w:rsidP="004560D2">
      <w:pPr>
        <w:jc w:val="both"/>
        <w:rPr>
          <w:rFonts w:ascii="Verdana" w:eastAsiaTheme="minorEastAsia" w:hAnsi="Verdana" w:cs="Verdana"/>
          <w:bCs/>
          <w:color w:val="000000"/>
          <w:sz w:val="20"/>
          <w:szCs w:val="20"/>
          <w:shd w:val="clear" w:color="auto" w:fill="FFFFFF"/>
        </w:rPr>
      </w:pPr>
    </w:p>
    <w:p w14:paraId="218D83F3" w14:textId="77777777" w:rsidR="009F75D8" w:rsidRDefault="009F75D8" w:rsidP="004560D2">
      <w:pPr>
        <w:jc w:val="both"/>
        <w:rPr>
          <w:rFonts w:ascii="Verdana" w:eastAsiaTheme="minorEastAsia" w:hAnsi="Verdana" w:cs="Verdana"/>
          <w:bCs/>
          <w:color w:val="000000"/>
          <w:sz w:val="20"/>
          <w:szCs w:val="20"/>
          <w:shd w:val="clear" w:color="auto" w:fill="FFFFFF"/>
        </w:rPr>
      </w:pPr>
    </w:p>
    <w:p w14:paraId="4D0BC862" w14:textId="77777777" w:rsidR="00271801" w:rsidRDefault="008414E8" w:rsidP="004560D2">
      <w:pPr>
        <w:jc w:val="both"/>
        <w:rPr>
          <w:rFonts w:ascii="Verdana" w:eastAsiaTheme="minorEastAsia" w:hAnsi="Verdana" w:cs="Verdana"/>
          <w:bCs/>
          <w:color w:val="000000"/>
          <w:sz w:val="20"/>
          <w:szCs w:val="20"/>
          <w:shd w:val="clear" w:color="auto" w:fill="FFFFFF"/>
        </w:rPr>
      </w:pPr>
      <w:r>
        <w:rPr>
          <w:rFonts w:ascii="Verdana" w:eastAsiaTheme="minorEastAsia" w:hAnsi="Verdana" w:cs="Verdana"/>
          <w:bCs/>
          <w:color w:val="000000"/>
          <w:sz w:val="20"/>
          <w:szCs w:val="20"/>
          <w:shd w:val="clear" w:color="auto" w:fill="FFFFFF"/>
        </w:rPr>
        <w:t>Rimanendo a disposizione</w:t>
      </w:r>
      <w:r w:rsidR="008F079B">
        <w:rPr>
          <w:rFonts w:ascii="Verdana" w:eastAsiaTheme="minorEastAsia" w:hAnsi="Verdana" w:cs="Verdana"/>
          <w:bCs/>
          <w:color w:val="000000"/>
          <w:sz w:val="20"/>
          <w:szCs w:val="20"/>
          <w:shd w:val="clear" w:color="auto" w:fill="FFFFFF"/>
        </w:rPr>
        <w:t xml:space="preserve"> per eventuali ulteriori chiarimenti, porgo</w:t>
      </w:r>
      <w:r w:rsidR="00271801">
        <w:rPr>
          <w:rFonts w:ascii="Verdana" w:eastAsiaTheme="minorEastAsia" w:hAnsi="Verdana" w:cs="Verdana"/>
          <w:bCs/>
          <w:color w:val="000000"/>
          <w:sz w:val="20"/>
          <w:szCs w:val="20"/>
          <w:shd w:val="clear" w:color="auto" w:fill="FFFFFF"/>
        </w:rPr>
        <w:t xml:space="preserve"> distinti saluti.</w:t>
      </w:r>
    </w:p>
    <w:p w14:paraId="58133FE7" w14:textId="77777777" w:rsidR="00271801" w:rsidRDefault="00271801" w:rsidP="004560D2">
      <w:pPr>
        <w:jc w:val="both"/>
        <w:rPr>
          <w:rFonts w:ascii="Verdana" w:eastAsiaTheme="minorEastAsia" w:hAnsi="Verdana" w:cs="Verdana"/>
          <w:bCs/>
          <w:color w:val="000000"/>
          <w:sz w:val="20"/>
          <w:szCs w:val="20"/>
          <w:shd w:val="clear" w:color="auto" w:fill="FFFFFF"/>
        </w:rPr>
      </w:pPr>
    </w:p>
    <w:p w14:paraId="758754C3" w14:textId="77777777" w:rsidR="00394D04" w:rsidRDefault="00394D04" w:rsidP="004560D2">
      <w:pPr>
        <w:jc w:val="both"/>
        <w:rPr>
          <w:rFonts w:ascii="Verdana" w:eastAsiaTheme="minorEastAsia" w:hAnsi="Verdana" w:cs="Verdana"/>
          <w:bCs/>
          <w:color w:val="000000"/>
          <w:sz w:val="20"/>
          <w:szCs w:val="20"/>
          <w:shd w:val="clear" w:color="auto" w:fill="FFFFFF"/>
        </w:rPr>
      </w:pPr>
    </w:p>
    <w:p w14:paraId="63CBA07E" w14:textId="77777777" w:rsidR="00F84306" w:rsidRDefault="00F84306" w:rsidP="00F76BF3">
      <w:pPr>
        <w:jc w:val="both"/>
        <w:rPr>
          <w:rFonts w:ascii="Verdana" w:eastAsiaTheme="minorEastAsia" w:hAnsi="Verdana" w:cs="Verdana"/>
          <w:bCs/>
          <w:color w:val="000000"/>
          <w:sz w:val="20"/>
          <w:szCs w:val="20"/>
          <w:shd w:val="clear" w:color="auto" w:fill="FFFFFF"/>
        </w:rPr>
      </w:pPr>
    </w:p>
    <w:p w14:paraId="15D8F218" w14:textId="77777777" w:rsidR="00A15402" w:rsidRDefault="00A15402" w:rsidP="00F76BF3">
      <w:pPr>
        <w:jc w:val="both"/>
        <w:rPr>
          <w:rFonts w:ascii="Verdana" w:eastAsiaTheme="minorEastAsia" w:hAnsi="Verdana" w:cs="Verdana"/>
          <w:bCs/>
          <w:color w:val="000000"/>
          <w:sz w:val="20"/>
          <w:szCs w:val="20"/>
          <w:shd w:val="clear" w:color="auto" w:fill="FFFFFF"/>
        </w:rPr>
      </w:pPr>
    </w:p>
    <w:p w14:paraId="3ECC40E9" w14:textId="77777777" w:rsidR="003D3CE9" w:rsidRDefault="003D3CE9" w:rsidP="00F76BF3">
      <w:pPr>
        <w:jc w:val="both"/>
        <w:rPr>
          <w:rFonts w:ascii="Verdana" w:hAnsi="Verdana"/>
        </w:rPr>
      </w:pPr>
    </w:p>
    <w:p w14:paraId="3CE2FB58" w14:textId="77777777" w:rsidR="00A15402" w:rsidRDefault="00A15402" w:rsidP="00F76BF3">
      <w:pPr>
        <w:jc w:val="both"/>
        <w:rPr>
          <w:rFonts w:ascii="Verdana" w:hAnsi="Verdana"/>
        </w:rPr>
      </w:pPr>
    </w:p>
    <w:p w14:paraId="6AD12A7F" w14:textId="77777777" w:rsidR="00A15402" w:rsidRPr="00A11633" w:rsidRDefault="00A15402" w:rsidP="00F76BF3">
      <w:pPr>
        <w:jc w:val="both"/>
        <w:rPr>
          <w:rFonts w:ascii="Verdana" w:hAnsi="Verdana"/>
        </w:rPr>
      </w:pPr>
    </w:p>
    <w:p w14:paraId="75582792" w14:textId="77777777" w:rsidR="00D365FD" w:rsidRPr="00A11633" w:rsidRDefault="00D365FD" w:rsidP="00D365FD">
      <w:pPr>
        <w:ind w:right="1133"/>
        <w:jc w:val="right"/>
        <w:rPr>
          <w:rFonts w:ascii="Verdana" w:hAnsi="Verdana"/>
          <w:b/>
        </w:rPr>
      </w:pPr>
      <w:r w:rsidRPr="00A11633">
        <w:rPr>
          <w:rFonts w:ascii="Verdana" w:hAnsi="Verdana"/>
          <w:b/>
        </w:rPr>
        <w:t>L’UFFICIALE DELLO STATO CIVILE</w:t>
      </w:r>
    </w:p>
    <w:p w14:paraId="51F2F95C" w14:textId="77777777" w:rsidR="00126461" w:rsidRDefault="00D365FD" w:rsidP="0013228C">
      <w:pPr>
        <w:ind w:right="566"/>
        <w:jc w:val="right"/>
        <w:rPr>
          <w:rFonts w:ascii="Verdana" w:hAnsi="Verdana"/>
          <w:b/>
        </w:rPr>
      </w:pPr>
      <w:r w:rsidRPr="00A11633">
        <w:rPr>
          <w:rFonts w:ascii="Verdana" w:hAnsi="Verdana"/>
          <w:b/>
        </w:rPr>
        <w:tab/>
        <w:t>__________________________________</w:t>
      </w:r>
    </w:p>
    <w:p w14:paraId="715518DC" w14:textId="77777777" w:rsidR="003D3CE9" w:rsidRDefault="003D3CE9" w:rsidP="00202B72">
      <w:pPr>
        <w:autoSpaceDE w:val="0"/>
        <w:autoSpaceDN w:val="0"/>
        <w:adjustRightInd w:val="0"/>
        <w:spacing w:after="20" w:line="200" w:lineRule="atLeast"/>
        <w:rPr>
          <w:rFonts w:ascii="Verdana" w:hAnsi="Verdana" w:cs="Verdana"/>
          <w:color w:val="000000"/>
          <w:sz w:val="20"/>
          <w:szCs w:val="20"/>
          <w:shd w:val="clear" w:color="auto" w:fill="FFFFFF"/>
        </w:rPr>
      </w:pPr>
    </w:p>
    <w:p w14:paraId="68A792FA" w14:textId="77777777" w:rsidR="003D3CE9" w:rsidRDefault="003D3CE9" w:rsidP="00202B72">
      <w:pPr>
        <w:autoSpaceDE w:val="0"/>
        <w:autoSpaceDN w:val="0"/>
        <w:adjustRightInd w:val="0"/>
        <w:spacing w:after="20" w:line="200" w:lineRule="atLeast"/>
        <w:rPr>
          <w:rFonts w:ascii="Verdana" w:hAnsi="Verdana" w:cs="Verdana"/>
          <w:color w:val="000000"/>
          <w:sz w:val="20"/>
          <w:szCs w:val="20"/>
          <w:shd w:val="clear" w:color="auto" w:fill="FFFFFF"/>
        </w:rPr>
      </w:pPr>
    </w:p>
    <w:p w14:paraId="7FBE5FC0" w14:textId="77777777" w:rsidR="003D3CE9" w:rsidRDefault="003D3CE9" w:rsidP="00202B72">
      <w:pPr>
        <w:autoSpaceDE w:val="0"/>
        <w:autoSpaceDN w:val="0"/>
        <w:adjustRightInd w:val="0"/>
        <w:spacing w:after="20" w:line="200" w:lineRule="atLeast"/>
        <w:rPr>
          <w:rFonts w:ascii="Verdana" w:hAnsi="Verdana" w:cs="Verdana"/>
          <w:color w:val="000000"/>
          <w:sz w:val="20"/>
          <w:szCs w:val="20"/>
          <w:shd w:val="clear" w:color="auto" w:fill="FFFFFF"/>
        </w:rPr>
      </w:pPr>
    </w:p>
    <w:p w14:paraId="456C4E46" w14:textId="77777777" w:rsidR="00644EFC" w:rsidRDefault="00644EFC" w:rsidP="00202B72">
      <w:pPr>
        <w:autoSpaceDE w:val="0"/>
        <w:autoSpaceDN w:val="0"/>
        <w:adjustRightInd w:val="0"/>
        <w:spacing w:after="20" w:line="200" w:lineRule="atLeast"/>
        <w:rPr>
          <w:rFonts w:ascii="Verdana" w:hAnsi="Verdana" w:cs="Verdana"/>
          <w:color w:val="000000"/>
          <w:sz w:val="20"/>
          <w:szCs w:val="20"/>
          <w:shd w:val="clear" w:color="auto" w:fill="FFFFFF"/>
        </w:rPr>
      </w:pPr>
    </w:p>
    <w:p w14:paraId="6703A147" w14:textId="77777777" w:rsidR="007F6922" w:rsidRDefault="007F6922" w:rsidP="00202B72">
      <w:pPr>
        <w:autoSpaceDE w:val="0"/>
        <w:autoSpaceDN w:val="0"/>
        <w:adjustRightInd w:val="0"/>
        <w:spacing w:after="20" w:line="200" w:lineRule="atLeast"/>
        <w:rPr>
          <w:rFonts w:ascii="Verdana" w:hAnsi="Verdana" w:cs="Verdana"/>
          <w:color w:val="000000"/>
          <w:sz w:val="20"/>
          <w:szCs w:val="20"/>
          <w:shd w:val="clear" w:color="auto" w:fill="FFFFFF"/>
        </w:rPr>
      </w:pPr>
    </w:p>
    <w:p w14:paraId="114F166F" w14:textId="77777777" w:rsidR="00202B72" w:rsidRPr="00A11633" w:rsidRDefault="00202B72" w:rsidP="00202B72">
      <w:pPr>
        <w:autoSpaceDE w:val="0"/>
        <w:autoSpaceDN w:val="0"/>
        <w:adjustRightInd w:val="0"/>
        <w:spacing w:after="20" w:line="200" w:lineRule="atLeast"/>
        <w:rPr>
          <w:rFonts w:ascii="Verdana" w:hAnsi="Verdana" w:cs="Verdana"/>
          <w:color w:val="000000"/>
          <w:sz w:val="20"/>
          <w:szCs w:val="20"/>
          <w:shd w:val="clear" w:color="auto" w:fill="FFFFFF"/>
        </w:rPr>
      </w:pPr>
      <w:r w:rsidRPr="00A11633">
        <w:rPr>
          <w:rFonts w:ascii="Verdana" w:hAnsi="Verdana" w:cs="Verdana"/>
          <w:color w:val="000000"/>
          <w:sz w:val="20"/>
          <w:szCs w:val="20"/>
          <w:shd w:val="clear" w:color="auto" w:fill="FFFFFF"/>
        </w:rPr>
        <w:t>-----------------------</w:t>
      </w:r>
    </w:p>
    <w:p w14:paraId="221C5A8C" w14:textId="77777777" w:rsidR="00E25458" w:rsidRDefault="005A7ECE" w:rsidP="00271801">
      <w:pPr>
        <w:jc w:val="both"/>
        <w:rPr>
          <w:rFonts w:ascii="Verdana" w:hAnsi="Verdana" w:cs="Verdana"/>
          <w:color w:val="000000"/>
          <w:sz w:val="20"/>
          <w:szCs w:val="20"/>
          <w:shd w:val="clear" w:color="auto" w:fill="FFFFFF"/>
        </w:rPr>
      </w:pPr>
      <w:r>
        <w:rPr>
          <w:rFonts w:ascii="Verdana" w:hAnsi="Verdana" w:cs="Verdana"/>
          <w:color w:val="000000"/>
          <w:sz w:val="20"/>
          <w:szCs w:val="20"/>
          <w:shd w:val="clear" w:color="auto" w:fill="FFFFFF"/>
        </w:rPr>
        <w:t>L</w:t>
      </w:r>
      <w:r w:rsidR="00C261FD">
        <w:rPr>
          <w:rFonts w:ascii="Verdana" w:hAnsi="Verdana" w:cs="Verdana"/>
          <w:color w:val="000000"/>
          <w:sz w:val="20"/>
          <w:szCs w:val="20"/>
          <w:shd w:val="clear" w:color="auto" w:fill="FFFFFF"/>
        </w:rPr>
        <w:t xml:space="preserve">'Ufficiale di Stato Civile </w:t>
      </w:r>
      <w:r>
        <w:rPr>
          <w:rFonts w:ascii="Verdana" w:hAnsi="Verdana" w:cs="Verdana"/>
          <w:color w:val="000000"/>
          <w:sz w:val="20"/>
          <w:szCs w:val="20"/>
          <w:shd w:val="clear" w:color="auto" w:fill="FFFFFF"/>
        </w:rPr>
        <w:t xml:space="preserve">che </w:t>
      </w:r>
      <w:r w:rsidR="00F9531E">
        <w:rPr>
          <w:rFonts w:ascii="Verdana" w:hAnsi="Verdana" w:cs="Verdana"/>
          <w:color w:val="000000"/>
          <w:sz w:val="20"/>
          <w:szCs w:val="20"/>
          <w:shd w:val="clear" w:color="auto" w:fill="FFFFFF"/>
        </w:rPr>
        <w:t>riceve la richiesta di riconoscimento di un minore che nei cui confronti si è aperta una procedura di adottabilità, deve verificare che tale procedura è stata sospesa.</w:t>
      </w:r>
    </w:p>
    <w:p w14:paraId="34CA6582" w14:textId="6EEC7797" w:rsidR="00F9531E" w:rsidRPr="005A7ECE" w:rsidRDefault="00F57008" w:rsidP="00271801">
      <w:pPr>
        <w:jc w:val="both"/>
        <w:rPr>
          <w:rFonts w:ascii="Verdana" w:eastAsiaTheme="minorEastAsia" w:hAnsi="Verdana" w:cs="Verdana"/>
          <w:bCs/>
          <w:color w:val="000000"/>
          <w:sz w:val="20"/>
          <w:szCs w:val="20"/>
          <w:shd w:val="clear" w:color="auto" w:fill="FFFFFF"/>
        </w:rPr>
      </w:pPr>
      <w:hyperlink r:id="rId12" w:history="1">
        <w:r w:rsidR="00EE7B68" w:rsidRPr="00F57008">
          <w:rPr>
            <w:rStyle w:val="Collegamentoipertestuale"/>
            <w:rFonts w:ascii="Verdana" w:eastAsiaTheme="minorEastAsia" w:hAnsi="Verdana" w:cs="Verdana"/>
            <w:bCs/>
            <w:sz w:val="20"/>
            <w:szCs w:val="20"/>
            <w:shd w:val="clear" w:color="auto" w:fill="FFFFFF"/>
          </w:rPr>
          <w:t>Art.11 comma 2 Legge n.184/83</w:t>
        </w:r>
      </w:hyperlink>
      <w:r w:rsidR="00EE7B68">
        <w:rPr>
          <w:rFonts w:ascii="Verdana" w:eastAsiaTheme="minorEastAsia" w:hAnsi="Verdana" w:cs="Verdana"/>
          <w:bCs/>
          <w:color w:val="000000"/>
          <w:sz w:val="20"/>
          <w:szCs w:val="20"/>
          <w:shd w:val="clear" w:color="auto" w:fill="FFFFFF"/>
        </w:rPr>
        <w:t>: "Nel caso in cui non risulti l'esistenza di genitori naturali che abbiano riconosciuto il minore o la cui paternità o maternità sia stata dichiarata giudizialmente, il tribunale per i minorenni, senza eseguire ulteriori accertamenti, provvede immediatamente alla dichiarazione dello stato di adottabilità a meno che non vi sia richiesta di sospensione della procedura da parte di chi, affermando di essere uno dei genitori naturali, chiede termine per provvedere al riconoscimento. La sospensione può essere disposta dal tribunale per un periodo massimo di due mesi sempreché nel frattempo il minore sia assistito dal genitore naturale o dai parenti fino al quarto grado o in altro modo conveniente, permanendo comunque un rapporto con i genitori naturali."</w:t>
      </w:r>
    </w:p>
    <w:sectPr w:rsidR="00F9531E" w:rsidRPr="005A7ECE" w:rsidSect="003D3CE9">
      <w:headerReference w:type="default" r:id="rId13"/>
      <w:pgSz w:w="11906" w:h="16838"/>
      <w:pgMar w:top="851"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7E9CD" w14:textId="77777777" w:rsidR="0061495E" w:rsidRDefault="0061495E" w:rsidP="00F57008">
      <w:r>
        <w:separator/>
      </w:r>
    </w:p>
  </w:endnote>
  <w:endnote w:type="continuationSeparator" w:id="0">
    <w:p w14:paraId="79E89B1E" w14:textId="77777777" w:rsidR="0061495E" w:rsidRDefault="0061495E" w:rsidP="00F5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San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8D83B" w14:textId="77777777" w:rsidR="0061495E" w:rsidRDefault="0061495E" w:rsidP="00F57008">
      <w:r>
        <w:separator/>
      </w:r>
    </w:p>
  </w:footnote>
  <w:footnote w:type="continuationSeparator" w:id="0">
    <w:p w14:paraId="290B7FCD" w14:textId="77777777" w:rsidR="0061495E" w:rsidRDefault="0061495E" w:rsidP="00F57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6B784" w14:textId="5D08320B" w:rsidR="00F57008" w:rsidRDefault="00F57008" w:rsidP="00F57008">
    <w:pPr>
      <w:pStyle w:val="Intestazione"/>
      <w:jc w:val="center"/>
    </w:pPr>
    <w:r w:rsidRPr="006C3FC8">
      <w:rPr>
        <w:noProof/>
      </w:rPr>
      <w:drawing>
        <wp:inline distT="0" distB="0" distL="0" distR="0" wp14:anchorId="249178EF" wp14:editId="7BD92F7A">
          <wp:extent cx="1727860" cy="457883"/>
          <wp:effectExtent l="0" t="0" r="571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5391" cy="494329"/>
                  </a:xfrm>
                  <a:prstGeom prst="rect">
                    <a:avLst/>
                  </a:prstGeom>
                </pic:spPr>
              </pic:pic>
            </a:graphicData>
          </a:graphic>
        </wp:inline>
      </w:drawing>
    </w:r>
  </w:p>
  <w:p w14:paraId="2FF914FB" w14:textId="77777777" w:rsidR="00F57008" w:rsidRDefault="00F570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C0684"/>
    <w:multiLevelType w:val="hybridMultilevel"/>
    <w:tmpl w:val="4AB2FE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A3713B"/>
    <w:multiLevelType w:val="hybridMultilevel"/>
    <w:tmpl w:val="6EC887AA"/>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2" w15:restartNumberingAfterBreak="0">
    <w:nsid w:val="1B4D179D"/>
    <w:multiLevelType w:val="hybridMultilevel"/>
    <w:tmpl w:val="1362066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6910F1"/>
    <w:multiLevelType w:val="hybridMultilevel"/>
    <w:tmpl w:val="2BEC6B2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393C70"/>
    <w:multiLevelType w:val="hybridMultilevel"/>
    <w:tmpl w:val="88B63C0A"/>
    <w:lvl w:ilvl="0" w:tplc="D298A50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E33686"/>
    <w:multiLevelType w:val="hybridMultilevel"/>
    <w:tmpl w:val="F09AF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5E33F7"/>
    <w:multiLevelType w:val="hybridMultilevel"/>
    <w:tmpl w:val="7570C5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1B6A3A"/>
    <w:multiLevelType w:val="hybridMultilevel"/>
    <w:tmpl w:val="E9283E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296608C"/>
    <w:multiLevelType w:val="hybridMultilevel"/>
    <w:tmpl w:val="3BAEE4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41B3F35"/>
    <w:multiLevelType w:val="hybridMultilevel"/>
    <w:tmpl w:val="16D2F7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9714811"/>
    <w:multiLevelType w:val="hybridMultilevel"/>
    <w:tmpl w:val="DF3A4D18"/>
    <w:lvl w:ilvl="0" w:tplc="04100003">
      <w:start w:val="1"/>
      <w:numFmt w:val="bullet"/>
      <w:lvlText w:val="o"/>
      <w:lvlJc w:val="left"/>
      <w:pPr>
        <w:ind w:left="795" w:hanging="360"/>
      </w:pPr>
      <w:rPr>
        <w:rFonts w:ascii="Courier New" w:hAnsi="Courier New" w:cs="Courier New"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num w:numId="1">
    <w:abstractNumId w:val="3"/>
  </w:num>
  <w:num w:numId="2">
    <w:abstractNumId w:val="1"/>
  </w:num>
  <w:num w:numId="3">
    <w:abstractNumId w:val="10"/>
  </w:num>
  <w:num w:numId="4">
    <w:abstractNumId w:val="8"/>
  </w:num>
  <w:num w:numId="5">
    <w:abstractNumId w:val="6"/>
  </w:num>
  <w:num w:numId="6">
    <w:abstractNumId w:val="4"/>
  </w:num>
  <w:num w:numId="7">
    <w:abstractNumId w:val="2"/>
  </w:num>
  <w:num w:numId="8">
    <w:abstractNumId w:val="5"/>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3E"/>
    <w:rsid w:val="000B4222"/>
    <w:rsid w:val="000C7B6D"/>
    <w:rsid w:val="000C7CA0"/>
    <w:rsid w:val="000D05F5"/>
    <w:rsid w:val="000E5516"/>
    <w:rsid w:val="00126461"/>
    <w:rsid w:val="0013228C"/>
    <w:rsid w:val="00184494"/>
    <w:rsid w:val="001D3891"/>
    <w:rsid w:val="00202B72"/>
    <w:rsid w:val="00225C61"/>
    <w:rsid w:val="002412A6"/>
    <w:rsid w:val="00243F6B"/>
    <w:rsid w:val="00254B33"/>
    <w:rsid w:val="00271801"/>
    <w:rsid w:val="002871E7"/>
    <w:rsid w:val="00297F7B"/>
    <w:rsid w:val="002A0A7B"/>
    <w:rsid w:val="002C735F"/>
    <w:rsid w:val="002F40DE"/>
    <w:rsid w:val="00300C9B"/>
    <w:rsid w:val="00315367"/>
    <w:rsid w:val="003442E9"/>
    <w:rsid w:val="003475CE"/>
    <w:rsid w:val="0035554F"/>
    <w:rsid w:val="00394D04"/>
    <w:rsid w:val="003A4BFB"/>
    <w:rsid w:val="003D3CE9"/>
    <w:rsid w:val="003D5056"/>
    <w:rsid w:val="003E3A51"/>
    <w:rsid w:val="003F4EB3"/>
    <w:rsid w:val="00410802"/>
    <w:rsid w:val="00435E1D"/>
    <w:rsid w:val="004560D2"/>
    <w:rsid w:val="00473907"/>
    <w:rsid w:val="004B5A07"/>
    <w:rsid w:val="004E15D6"/>
    <w:rsid w:val="00503B2B"/>
    <w:rsid w:val="00505651"/>
    <w:rsid w:val="0051178E"/>
    <w:rsid w:val="00544FBD"/>
    <w:rsid w:val="0055331D"/>
    <w:rsid w:val="0057010A"/>
    <w:rsid w:val="0058193D"/>
    <w:rsid w:val="00586B3A"/>
    <w:rsid w:val="005A7ECE"/>
    <w:rsid w:val="005F15BA"/>
    <w:rsid w:val="00601B61"/>
    <w:rsid w:val="0061135A"/>
    <w:rsid w:val="006114C4"/>
    <w:rsid w:val="0061495E"/>
    <w:rsid w:val="00644EFC"/>
    <w:rsid w:val="00646EF0"/>
    <w:rsid w:val="00654BF9"/>
    <w:rsid w:val="00656BC0"/>
    <w:rsid w:val="006C7440"/>
    <w:rsid w:val="006E194E"/>
    <w:rsid w:val="006E4FB1"/>
    <w:rsid w:val="0073067D"/>
    <w:rsid w:val="00731493"/>
    <w:rsid w:val="0073209A"/>
    <w:rsid w:val="00756C2D"/>
    <w:rsid w:val="00761B7F"/>
    <w:rsid w:val="00770328"/>
    <w:rsid w:val="00772FAF"/>
    <w:rsid w:val="00787113"/>
    <w:rsid w:val="007A7647"/>
    <w:rsid w:val="007D153D"/>
    <w:rsid w:val="007E3698"/>
    <w:rsid w:val="007F1895"/>
    <w:rsid w:val="007F6922"/>
    <w:rsid w:val="008007F0"/>
    <w:rsid w:val="008414E8"/>
    <w:rsid w:val="00841FB7"/>
    <w:rsid w:val="00884010"/>
    <w:rsid w:val="008D2AC9"/>
    <w:rsid w:val="008F079B"/>
    <w:rsid w:val="009176C8"/>
    <w:rsid w:val="009212EE"/>
    <w:rsid w:val="00922208"/>
    <w:rsid w:val="009379FD"/>
    <w:rsid w:val="00981CD8"/>
    <w:rsid w:val="009F290E"/>
    <w:rsid w:val="009F75D8"/>
    <w:rsid w:val="00A0653E"/>
    <w:rsid w:val="00A11633"/>
    <w:rsid w:val="00A15402"/>
    <w:rsid w:val="00A16369"/>
    <w:rsid w:val="00A40911"/>
    <w:rsid w:val="00A50AC3"/>
    <w:rsid w:val="00A53C03"/>
    <w:rsid w:val="00A91D07"/>
    <w:rsid w:val="00AB1A12"/>
    <w:rsid w:val="00AE0A0D"/>
    <w:rsid w:val="00B604B8"/>
    <w:rsid w:val="00BC42EE"/>
    <w:rsid w:val="00BE0499"/>
    <w:rsid w:val="00C04E1D"/>
    <w:rsid w:val="00C261FD"/>
    <w:rsid w:val="00C63352"/>
    <w:rsid w:val="00C77EE5"/>
    <w:rsid w:val="00CA59F1"/>
    <w:rsid w:val="00CA5FF5"/>
    <w:rsid w:val="00CB2437"/>
    <w:rsid w:val="00CE595F"/>
    <w:rsid w:val="00D0128C"/>
    <w:rsid w:val="00D365FD"/>
    <w:rsid w:val="00D75035"/>
    <w:rsid w:val="00DA665B"/>
    <w:rsid w:val="00DB1853"/>
    <w:rsid w:val="00DF1A65"/>
    <w:rsid w:val="00E0711C"/>
    <w:rsid w:val="00E13BE5"/>
    <w:rsid w:val="00E156E0"/>
    <w:rsid w:val="00E25458"/>
    <w:rsid w:val="00E52235"/>
    <w:rsid w:val="00E94FA6"/>
    <w:rsid w:val="00EE7B68"/>
    <w:rsid w:val="00F06CDA"/>
    <w:rsid w:val="00F13522"/>
    <w:rsid w:val="00F21AE2"/>
    <w:rsid w:val="00F43BA3"/>
    <w:rsid w:val="00F441E5"/>
    <w:rsid w:val="00F51A1A"/>
    <w:rsid w:val="00F57008"/>
    <w:rsid w:val="00F64437"/>
    <w:rsid w:val="00F76BF3"/>
    <w:rsid w:val="00F84306"/>
    <w:rsid w:val="00F9531E"/>
    <w:rsid w:val="00FB695E"/>
    <w:rsid w:val="00FF39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38DA"/>
  <w15:docId w15:val="{532F707A-0492-4058-9428-E4869AB9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653E"/>
    <w:pPr>
      <w:widowControl w:val="0"/>
      <w:suppressAutoHyphens/>
      <w:spacing w:after="0" w:line="240" w:lineRule="auto"/>
    </w:pPr>
    <w:rPr>
      <w:rFonts w:ascii="Times New Roman" w:eastAsia="Lucida Sans Unicode" w:hAnsi="Times New Roman" w:cs="Tahoma"/>
      <w:sz w:val="24"/>
      <w:szCs w:val="24"/>
      <w:lang w:eastAsia="it-IT"/>
    </w:rPr>
  </w:style>
  <w:style w:type="paragraph" w:styleId="Titolo1">
    <w:name w:val="heading 1"/>
    <w:basedOn w:val="Normale"/>
    <w:next w:val="Normale"/>
    <w:link w:val="Titolo1Carattere"/>
    <w:qFormat/>
    <w:rsid w:val="000B4222"/>
    <w:pPr>
      <w:keepNext/>
      <w:widowControl/>
      <w:suppressAutoHyphens w:val="0"/>
      <w:ind w:left="1260" w:hanging="1260"/>
      <w:jc w:val="center"/>
      <w:outlineLvl w:val="0"/>
    </w:pPr>
    <w:rPr>
      <w:rFonts w:eastAsia="Times New Roman" w:cs="Times New Roman"/>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F76BF3"/>
    <w:pPr>
      <w:widowControl/>
      <w:suppressAutoHyphens w:val="0"/>
      <w:ind w:left="1260" w:hanging="1260"/>
    </w:pPr>
    <w:rPr>
      <w:rFonts w:eastAsia="Times New Roman" w:cs="Times New Roman"/>
    </w:rPr>
  </w:style>
  <w:style w:type="character" w:customStyle="1" w:styleId="RientrocorpodeltestoCarattere">
    <w:name w:val="Rientro corpo del testo Carattere"/>
    <w:basedOn w:val="Carpredefinitoparagrafo"/>
    <w:link w:val="Rientrocorpodeltesto"/>
    <w:rsid w:val="00F76BF3"/>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0B4222"/>
    <w:rPr>
      <w:rFonts w:ascii="Times New Roman" w:eastAsia="Times New Roman" w:hAnsi="Times New Roman" w:cs="Times New Roman"/>
      <w:sz w:val="32"/>
      <w:szCs w:val="24"/>
      <w:lang w:eastAsia="it-IT"/>
    </w:rPr>
  </w:style>
  <w:style w:type="paragraph" w:styleId="Paragrafoelenco">
    <w:name w:val="List Paragraph"/>
    <w:basedOn w:val="Normale"/>
    <w:uiPriority w:val="34"/>
    <w:qFormat/>
    <w:rsid w:val="0013228C"/>
    <w:pPr>
      <w:ind w:left="720"/>
      <w:contextualSpacing/>
    </w:pPr>
  </w:style>
  <w:style w:type="paragraph" w:styleId="Intestazione">
    <w:name w:val="header"/>
    <w:basedOn w:val="Normale"/>
    <w:link w:val="IntestazioneCarattere"/>
    <w:uiPriority w:val="99"/>
    <w:unhideWhenUsed/>
    <w:rsid w:val="00F57008"/>
    <w:pPr>
      <w:tabs>
        <w:tab w:val="center" w:pos="4819"/>
        <w:tab w:val="right" w:pos="9638"/>
      </w:tabs>
    </w:pPr>
  </w:style>
  <w:style w:type="character" w:customStyle="1" w:styleId="IntestazioneCarattere">
    <w:name w:val="Intestazione Carattere"/>
    <w:basedOn w:val="Carpredefinitoparagrafo"/>
    <w:link w:val="Intestazione"/>
    <w:uiPriority w:val="99"/>
    <w:rsid w:val="00F57008"/>
    <w:rPr>
      <w:rFonts w:ascii="Times New Roman" w:eastAsia="Lucida Sans Unicode" w:hAnsi="Times New Roman" w:cs="Tahoma"/>
      <w:sz w:val="24"/>
      <w:szCs w:val="24"/>
      <w:lang w:eastAsia="it-IT"/>
    </w:rPr>
  </w:style>
  <w:style w:type="paragraph" w:styleId="Pidipagina">
    <w:name w:val="footer"/>
    <w:basedOn w:val="Normale"/>
    <w:link w:val="PidipaginaCarattere"/>
    <w:uiPriority w:val="99"/>
    <w:unhideWhenUsed/>
    <w:rsid w:val="00F57008"/>
    <w:pPr>
      <w:tabs>
        <w:tab w:val="center" w:pos="4819"/>
        <w:tab w:val="right" w:pos="9638"/>
      </w:tabs>
    </w:pPr>
  </w:style>
  <w:style w:type="character" w:customStyle="1" w:styleId="PidipaginaCarattere">
    <w:name w:val="Piè di pagina Carattere"/>
    <w:basedOn w:val="Carpredefinitoparagrafo"/>
    <w:link w:val="Pidipagina"/>
    <w:uiPriority w:val="99"/>
    <w:rsid w:val="00F57008"/>
    <w:rPr>
      <w:rFonts w:ascii="Times New Roman" w:eastAsia="Lucida Sans Unicode" w:hAnsi="Times New Roman" w:cs="Tahoma"/>
      <w:sz w:val="24"/>
      <w:szCs w:val="24"/>
      <w:lang w:eastAsia="it-IT"/>
    </w:rPr>
  </w:style>
  <w:style w:type="character" w:styleId="Collegamentoipertestuale">
    <w:name w:val="Hyperlink"/>
    <w:basedOn w:val="Carpredefinitoparagrafo"/>
    <w:uiPriority w:val="99"/>
    <w:unhideWhenUsed/>
    <w:rsid w:val="00F57008"/>
    <w:rPr>
      <w:color w:val="0000FF" w:themeColor="hyperlink"/>
      <w:u w:val="single"/>
    </w:rPr>
  </w:style>
  <w:style w:type="character" w:styleId="Menzionenonrisolta">
    <w:name w:val="Unresolved Mention"/>
    <w:basedOn w:val="Carpredefinitoparagrafo"/>
    <w:uiPriority w:val="99"/>
    <w:semiHidden/>
    <w:unhideWhenUsed/>
    <w:rsid w:val="00F57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642742">
      <w:bodyDiv w:val="1"/>
      <w:marLeft w:val="0"/>
      <w:marRight w:val="0"/>
      <w:marTop w:val="0"/>
      <w:marBottom w:val="0"/>
      <w:divBdr>
        <w:top w:val="none" w:sz="0" w:space="0" w:color="auto"/>
        <w:left w:val="none" w:sz="0" w:space="0" w:color="auto"/>
        <w:bottom w:val="none" w:sz="0" w:space="0" w:color="auto"/>
        <w:right w:val="none" w:sz="0" w:space="0" w:color="auto"/>
      </w:divBdr>
    </w:div>
    <w:div w:id="170223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legge:1983-05-04;184~art11!vi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mattiva.it/uri-res/N2Ls?urn:nir:stato:legge:1983-05-04;184~art11!vi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legge:1983-05-04;184~art11!vi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ormattiva.it/uri-res/N2Ls?urn:nir:stato:legge:1983-05-04;184~art11!vig=" TargetMode="External"/><Relationship Id="rId4" Type="http://schemas.openxmlformats.org/officeDocument/2006/relationships/settings" Target="settings.xml"/><Relationship Id="rId9" Type="http://schemas.openxmlformats.org/officeDocument/2006/relationships/hyperlink" Target="http://www.normattiva.it/uri-res/N2Ls?urn:nir:stato:legge:1983-05-04;184~art11!vi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C725B-A8E1-4736-B855-F891E075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utente</cp:lastModifiedBy>
  <cp:revision>2</cp:revision>
  <dcterms:created xsi:type="dcterms:W3CDTF">2020-08-25T08:05:00Z</dcterms:created>
  <dcterms:modified xsi:type="dcterms:W3CDTF">2020-08-25T08:05:00Z</dcterms:modified>
</cp:coreProperties>
</file>