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0B85A" w14:textId="31FB040E" w:rsidR="00190964" w:rsidRDefault="00190964" w:rsidP="00190964">
      <w:pPr>
        <w:jc w:val="center"/>
        <w:rPr>
          <w:rFonts w:ascii="Times New Roman" w:hAnsi="Times New Roman" w:cs="Times New Roman"/>
          <w:sz w:val="24"/>
          <w:szCs w:val="24"/>
        </w:rPr>
      </w:pPr>
      <w:r w:rsidRPr="00190964">
        <w:rPr>
          <w:rFonts w:ascii="Times New Roman" w:hAnsi="Times New Roman" w:cs="Times New Roman"/>
          <w:sz w:val="24"/>
          <w:szCs w:val="24"/>
        </w:rPr>
        <w:t xml:space="preserve">OGGETTO: </w:t>
      </w:r>
      <w:bookmarkStart w:id="0" w:name="_Hlk50721049"/>
      <w:r w:rsidRPr="00190964">
        <w:rPr>
          <w:rFonts w:ascii="Times New Roman" w:hAnsi="Times New Roman" w:cs="Times New Roman"/>
          <w:sz w:val="24"/>
          <w:szCs w:val="24"/>
        </w:rPr>
        <w:t xml:space="preserve">COSTITUZIONE NEL RICORSO AL TAR </w:t>
      </w:r>
      <w:r w:rsidR="00207104" w:rsidRPr="00190964">
        <w:rPr>
          <w:rFonts w:ascii="Times New Roman" w:hAnsi="Times New Roman" w:cs="Times New Roman"/>
          <w:sz w:val="24"/>
          <w:szCs w:val="24"/>
        </w:rPr>
        <w:t>XXXX</w:t>
      </w:r>
      <w:r w:rsidR="00207104">
        <w:rPr>
          <w:rFonts w:ascii="Times New Roman" w:hAnsi="Times New Roman" w:cs="Times New Roman"/>
          <w:sz w:val="24"/>
          <w:szCs w:val="24"/>
        </w:rPr>
        <w:t xml:space="preserve"> </w:t>
      </w:r>
      <w:r w:rsidRPr="00190964">
        <w:rPr>
          <w:rFonts w:ascii="Times New Roman" w:hAnsi="Times New Roman" w:cs="Times New Roman"/>
          <w:sz w:val="24"/>
          <w:szCs w:val="24"/>
        </w:rPr>
        <w:t xml:space="preserve"> PROMOSSO DA XXXXXX AVVERSO IL PROVVEDIMENTO DI CITTA’ METROPOLITANA DI XXXXXX - SETTORE RIFIUTI E BONIFICHE PROT. XXXX/2020 </w:t>
      </w:r>
      <w:bookmarkEnd w:id="0"/>
    </w:p>
    <w:p w14:paraId="4ED4678C" w14:textId="1D876EC2" w:rsidR="00190964" w:rsidRPr="00190964" w:rsidRDefault="00190964" w:rsidP="00190964">
      <w:pPr>
        <w:jc w:val="center"/>
        <w:rPr>
          <w:rFonts w:ascii="Times New Roman" w:hAnsi="Times New Roman" w:cs="Times New Roman"/>
          <w:sz w:val="24"/>
          <w:szCs w:val="24"/>
        </w:rPr>
      </w:pPr>
      <w:r w:rsidRPr="00190964">
        <w:rPr>
          <w:rFonts w:ascii="Times New Roman" w:hAnsi="Times New Roman" w:cs="Times New Roman"/>
          <w:sz w:val="24"/>
          <w:szCs w:val="24"/>
        </w:rPr>
        <w:t>LA GIUNTA COMUNALE</w:t>
      </w:r>
    </w:p>
    <w:p w14:paraId="13CBF00C" w14:textId="779D9F96"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PREMESSO che </w:t>
      </w:r>
      <w:r>
        <w:rPr>
          <w:rFonts w:ascii="Times New Roman" w:hAnsi="Times New Roman" w:cs="Times New Roman"/>
          <w:sz w:val="24"/>
          <w:szCs w:val="24"/>
        </w:rPr>
        <w:t>XXXXXXX</w:t>
      </w:r>
      <w:r w:rsidRPr="00190964">
        <w:rPr>
          <w:rFonts w:ascii="Times New Roman" w:hAnsi="Times New Roman" w:cs="Times New Roman"/>
          <w:sz w:val="24"/>
          <w:szCs w:val="24"/>
        </w:rPr>
        <w:t xml:space="preserve"> (P.IVA </w:t>
      </w:r>
      <w:r>
        <w:rPr>
          <w:rFonts w:ascii="Times New Roman" w:hAnsi="Times New Roman" w:cs="Times New Roman"/>
          <w:sz w:val="24"/>
          <w:szCs w:val="24"/>
        </w:rPr>
        <w:t>XXX</w:t>
      </w:r>
      <w:r w:rsidRPr="00190964">
        <w:rPr>
          <w:rFonts w:ascii="Times New Roman" w:hAnsi="Times New Roman" w:cs="Times New Roman"/>
          <w:sz w:val="24"/>
          <w:szCs w:val="24"/>
        </w:rPr>
        <w:t>), proprietaria di un</w:t>
      </w:r>
      <w:r w:rsidR="00207104">
        <w:rPr>
          <w:rFonts w:ascii="Times New Roman" w:hAnsi="Times New Roman" w:cs="Times New Roman"/>
          <w:sz w:val="24"/>
          <w:szCs w:val="24"/>
        </w:rPr>
        <w:t>’</w:t>
      </w:r>
      <w:r w:rsidRPr="00190964">
        <w:rPr>
          <w:rFonts w:ascii="Times New Roman" w:hAnsi="Times New Roman" w:cs="Times New Roman"/>
          <w:sz w:val="24"/>
          <w:szCs w:val="24"/>
        </w:rPr>
        <w:t xml:space="preserve">area in Via </w:t>
      </w:r>
      <w:r>
        <w:rPr>
          <w:rFonts w:ascii="Times New Roman" w:hAnsi="Times New Roman" w:cs="Times New Roman"/>
          <w:sz w:val="24"/>
          <w:szCs w:val="24"/>
        </w:rPr>
        <w:t>XXXXX</w:t>
      </w:r>
      <w:r w:rsidRPr="00190964">
        <w:rPr>
          <w:rFonts w:ascii="Times New Roman" w:hAnsi="Times New Roman" w:cs="Times New Roman"/>
          <w:sz w:val="24"/>
          <w:szCs w:val="24"/>
        </w:rPr>
        <w:t xml:space="preserve"> n. </w:t>
      </w:r>
      <w:r>
        <w:rPr>
          <w:rFonts w:ascii="Times New Roman" w:hAnsi="Times New Roman" w:cs="Times New Roman"/>
          <w:sz w:val="24"/>
          <w:szCs w:val="24"/>
        </w:rPr>
        <w:t>XX</w:t>
      </w:r>
      <w:r w:rsidRPr="00190964">
        <w:rPr>
          <w:rFonts w:ascii="Times New Roman" w:hAnsi="Times New Roman" w:cs="Times New Roman"/>
          <w:sz w:val="24"/>
          <w:szCs w:val="24"/>
        </w:rPr>
        <w:t xml:space="preserve">, nel </w:t>
      </w:r>
      <w:r>
        <w:rPr>
          <w:rFonts w:ascii="Times New Roman" w:hAnsi="Times New Roman" w:cs="Times New Roman"/>
          <w:sz w:val="24"/>
          <w:szCs w:val="24"/>
        </w:rPr>
        <w:t>XXXX</w:t>
      </w:r>
      <w:r w:rsidRPr="00190964">
        <w:rPr>
          <w:rFonts w:ascii="Times New Roman" w:hAnsi="Times New Roman" w:cs="Times New Roman"/>
          <w:sz w:val="24"/>
          <w:szCs w:val="24"/>
        </w:rPr>
        <w:t xml:space="preserve">, volendola metterla a reddito, verificava la presenza nel sottosuolo di inquinanti oltre i valori limite per la destinazione d’uso residenziale; </w:t>
      </w:r>
    </w:p>
    <w:p w14:paraId="7213B086"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PREMESSO altresì che in data </w:t>
      </w:r>
      <w:r>
        <w:rPr>
          <w:rFonts w:ascii="Times New Roman" w:hAnsi="Times New Roman" w:cs="Times New Roman"/>
          <w:sz w:val="24"/>
          <w:szCs w:val="24"/>
        </w:rPr>
        <w:t>XXXXX</w:t>
      </w:r>
      <w:r w:rsidRPr="00190964">
        <w:rPr>
          <w:rFonts w:ascii="Times New Roman" w:hAnsi="Times New Roman" w:cs="Times New Roman"/>
          <w:sz w:val="24"/>
          <w:szCs w:val="24"/>
        </w:rPr>
        <w:t xml:space="preserve">, su impulso della proprietà, l’Amministrazione approvava una nuova proposta di indagine del terreno – giusta Determinazione n. </w:t>
      </w:r>
      <w:r>
        <w:rPr>
          <w:rFonts w:ascii="Times New Roman" w:hAnsi="Times New Roman" w:cs="Times New Roman"/>
          <w:sz w:val="24"/>
          <w:szCs w:val="24"/>
        </w:rPr>
        <w:t>XXXX</w:t>
      </w:r>
      <w:r w:rsidRPr="00190964">
        <w:rPr>
          <w:rFonts w:ascii="Times New Roman" w:hAnsi="Times New Roman" w:cs="Times New Roman"/>
          <w:sz w:val="24"/>
          <w:szCs w:val="24"/>
        </w:rPr>
        <w:t>/</w:t>
      </w:r>
      <w:r>
        <w:rPr>
          <w:rFonts w:ascii="Times New Roman" w:hAnsi="Times New Roman" w:cs="Times New Roman"/>
          <w:sz w:val="24"/>
          <w:szCs w:val="24"/>
        </w:rPr>
        <w:t>XXX</w:t>
      </w:r>
      <w:r w:rsidRPr="00190964">
        <w:rPr>
          <w:rFonts w:ascii="Times New Roman" w:hAnsi="Times New Roman" w:cs="Times New Roman"/>
          <w:sz w:val="24"/>
          <w:szCs w:val="24"/>
        </w:rPr>
        <w:t xml:space="preserve">; </w:t>
      </w:r>
    </w:p>
    <w:p w14:paraId="171006F1"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PREMESSO ancora che </w:t>
      </w:r>
      <w:r>
        <w:rPr>
          <w:rFonts w:ascii="Times New Roman" w:hAnsi="Times New Roman" w:cs="Times New Roman"/>
          <w:sz w:val="24"/>
          <w:szCs w:val="24"/>
        </w:rPr>
        <w:t>XXXXXXXX</w:t>
      </w:r>
      <w:r w:rsidRPr="00190964">
        <w:rPr>
          <w:rFonts w:ascii="Times New Roman" w:hAnsi="Times New Roman" w:cs="Times New Roman"/>
          <w:sz w:val="24"/>
          <w:szCs w:val="24"/>
        </w:rPr>
        <w:t xml:space="preserve">, eseguiti i sondaggi, in data </w:t>
      </w:r>
      <w:r>
        <w:rPr>
          <w:rFonts w:ascii="Times New Roman" w:hAnsi="Times New Roman" w:cs="Times New Roman"/>
          <w:sz w:val="24"/>
          <w:szCs w:val="24"/>
        </w:rPr>
        <w:t>XXXX</w:t>
      </w:r>
      <w:r w:rsidRPr="00190964">
        <w:rPr>
          <w:rFonts w:ascii="Times New Roman" w:hAnsi="Times New Roman" w:cs="Times New Roman"/>
          <w:sz w:val="24"/>
          <w:szCs w:val="24"/>
        </w:rPr>
        <w:t xml:space="preserve"> presentava progetto di bonifica limitato alla sola parte del sito risultata contaminata e che l’Amministrazione approvava il verbale della Conferenza dei Servizi tenutasi il </w:t>
      </w:r>
      <w:r>
        <w:rPr>
          <w:rFonts w:ascii="Times New Roman" w:hAnsi="Times New Roman" w:cs="Times New Roman"/>
          <w:sz w:val="24"/>
          <w:szCs w:val="24"/>
        </w:rPr>
        <w:t>XXXXXX</w:t>
      </w:r>
      <w:r w:rsidRPr="00190964">
        <w:rPr>
          <w:rFonts w:ascii="Times New Roman" w:hAnsi="Times New Roman" w:cs="Times New Roman"/>
          <w:sz w:val="24"/>
          <w:szCs w:val="24"/>
        </w:rPr>
        <w:t xml:space="preserve">, autorizzando le attività di bonifica ivi previste – giusta Determinazione n. </w:t>
      </w:r>
      <w:r>
        <w:rPr>
          <w:rFonts w:ascii="Times New Roman" w:hAnsi="Times New Roman" w:cs="Times New Roman"/>
          <w:sz w:val="24"/>
          <w:szCs w:val="24"/>
        </w:rPr>
        <w:t>XXXXXX</w:t>
      </w:r>
      <w:r w:rsidRPr="00190964">
        <w:rPr>
          <w:rFonts w:ascii="Times New Roman" w:hAnsi="Times New Roman" w:cs="Times New Roman"/>
          <w:sz w:val="24"/>
          <w:szCs w:val="24"/>
        </w:rPr>
        <w:t xml:space="preserve">; </w:t>
      </w:r>
    </w:p>
    <w:p w14:paraId="6457DC61"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VISTO ancora che in data </w:t>
      </w:r>
      <w:r>
        <w:rPr>
          <w:rFonts w:ascii="Times New Roman" w:hAnsi="Times New Roman" w:cs="Times New Roman"/>
          <w:sz w:val="24"/>
          <w:szCs w:val="24"/>
        </w:rPr>
        <w:t>XXXXXX</w:t>
      </w:r>
      <w:r w:rsidRPr="00190964">
        <w:rPr>
          <w:rFonts w:ascii="Times New Roman" w:hAnsi="Times New Roman" w:cs="Times New Roman"/>
          <w:sz w:val="24"/>
          <w:szCs w:val="24"/>
        </w:rPr>
        <w:t xml:space="preserve"> Arpa </w:t>
      </w:r>
      <w:r>
        <w:rPr>
          <w:rFonts w:ascii="Times New Roman" w:hAnsi="Times New Roman" w:cs="Times New Roman"/>
          <w:sz w:val="24"/>
          <w:szCs w:val="24"/>
        </w:rPr>
        <w:t>XXXXX</w:t>
      </w:r>
      <w:r w:rsidRPr="00190964">
        <w:rPr>
          <w:rFonts w:ascii="Times New Roman" w:hAnsi="Times New Roman" w:cs="Times New Roman"/>
          <w:sz w:val="24"/>
          <w:szCs w:val="24"/>
        </w:rPr>
        <w:t xml:space="preserve">, preso atto delle risultanze delle sue indagini, suggeriva di proseguire il monitoraggio delle acque per un ulteriore anno, con frequenza semestrale, al termine del quale, con tutti gli Enti, definire eventuali interventi, in particolare suggeriva di monitorare i valori di </w:t>
      </w:r>
      <w:r>
        <w:rPr>
          <w:rFonts w:ascii="Times New Roman" w:hAnsi="Times New Roman" w:cs="Times New Roman"/>
          <w:sz w:val="24"/>
          <w:szCs w:val="24"/>
        </w:rPr>
        <w:t>XXXX</w:t>
      </w:r>
      <w:r w:rsidRPr="00190964">
        <w:rPr>
          <w:rFonts w:ascii="Times New Roman" w:hAnsi="Times New Roman" w:cs="Times New Roman"/>
          <w:sz w:val="24"/>
          <w:szCs w:val="24"/>
        </w:rPr>
        <w:t xml:space="preserve"> e </w:t>
      </w:r>
      <w:r>
        <w:rPr>
          <w:rFonts w:ascii="Times New Roman" w:hAnsi="Times New Roman" w:cs="Times New Roman"/>
          <w:sz w:val="24"/>
          <w:szCs w:val="24"/>
        </w:rPr>
        <w:t>XXXXXX</w:t>
      </w:r>
      <w:r w:rsidRPr="00190964">
        <w:rPr>
          <w:rFonts w:ascii="Times New Roman" w:hAnsi="Times New Roman" w:cs="Times New Roman"/>
          <w:sz w:val="24"/>
          <w:szCs w:val="24"/>
        </w:rPr>
        <w:t xml:space="preserve"> nella falda sottostante l’area a destinazione residenziale; </w:t>
      </w:r>
    </w:p>
    <w:p w14:paraId="507D7587"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VISTO altresì che in data </w:t>
      </w:r>
      <w:r>
        <w:rPr>
          <w:rFonts w:ascii="Times New Roman" w:hAnsi="Times New Roman" w:cs="Times New Roman"/>
          <w:sz w:val="24"/>
          <w:szCs w:val="24"/>
        </w:rPr>
        <w:t>XXXXXX</w:t>
      </w:r>
      <w:r w:rsidRPr="00190964">
        <w:rPr>
          <w:rFonts w:ascii="Times New Roman" w:hAnsi="Times New Roman" w:cs="Times New Roman"/>
          <w:sz w:val="24"/>
          <w:szCs w:val="24"/>
        </w:rPr>
        <w:t xml:space="preserve"> Città Metropolitana di </w:t>
      </w:r>
      <w:r>
        <w:rPr>
          <w:rFonts w:ascii="Times New Roman" w:hAnsi="Times New Roman" w:cs="Times New Roman"/>
          <w:sz w:val="24"/>
          <w:szCs w:val="24"/>
        </w:rPr>
        <w:t>XXXX</w:t>
      </w:r>
      <w:r w:rsidRPr="00190964">
        <w:rPr>
          <w:rFonts w:ascii="Times New Roman" w:hAnsi="Times New Roman" w:cs="Times New Roman"/>
          <w:sz w:val="24"/>
          <w:szCs w:val="24"/>
        </w:rPr>
        <w:t xml:space="preserve"> – Settore Rifiuti e Bonifiche, appreso il parere di Arpa, emanava la certificazione di completamento degli intervenuti di bonifica prot. </w:t>
      </w:r>
      <w:r>
        <w:rPr>
          <w:rFonts w:ascii="Times New Roman" w:hAnsi="Times New Roman" w:cs="Times New Roman"/>
          <w:sz w:val="24"/>
          <w:szCs w:val="24"/>
        </w:rPr>
        <w:t>XXXXX</w:t>
      </w:r>
      <w:r w:rsidRPr="00190964">
        <w:rPr>
          <w:rFonts w:ascii="Times New Roman" w:hAnsi="Times New Roman" w:cs="Times New Roman"/>
          <w:sz w:val="24"/>
          <w:szCs w:val="24"/>
        </w:rPr>
        <w:t>/</w:t>
      </w:r>
      <w:r>
        <w:rPr>
          <w:rFonts w:ascii="Times New Roman" w:hAnsi="Times New Roman" w:cs="Times New Roman"/>
          <w:sz w:val="24"/>
          <w:szCs w:val="24"/>
        </w:rPr>
        <w:t>XXX</w:t>
      </w:r>
      <w:r w:rsidRPr="00190964">
        <w:rPr>
          <w:rFonts w:ascii="Times New Roman" w:hAnsi="Times New Roman" w:cs="Times New Roman"/>
          <w:sz w:val="24"/>
          <w:szCs w:val="24"/>
        </w:rPr>
        <w:t xml:space="preserve">, prescrivendo: </w:t>
      </w:r>
      <w:r>
        <w:rPr>
          <w:rFonts w:ascii="Times New Roman" w:hAnsi="Times New Roman" w:cs="Times New Roman"/>
          <w:sz w:val="24"/>
          <w:szCs w:val="24"/>
        </w:rPr>
        <w:t>&lt;&lt;XXXXXXXXXXX&gt;&gt;</w:t>
      </w:r>
      <w:r w:rsidRPr="00190964">
        <w:rPr>
          <w:rFonts w:ascii="Times New Roman" w:hAnsi="Times New Roman" w:cs="Times New Roman"/>
          <w:sz w:val="24"/>
          <w:szCs w:val="24"/>
        </w:rPr>
        <w:t xml:space="preserve">; </w:t>
      </w:r>
    </w:p>
    <w:p w14:paraId="044A4279" w14:textId="4D2FE9FF"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CONSIDERATO che la tutela dell’ambiente e la salute dei cittadini, ex artt. </w:t>
      </w:r>
      <w:hyperlink r:id="rId6" w:history="1">
        <w:r w:rsidRPr="00207104">
          <w:rPr>
            <w:rStyle w:val="Collegamentoipertestuale"/>
            <w:rFonts w:ascii="Times New Roman" w:hAnsi="Times New Roman" w:cs="Times New Roman"/>
            <w:sz w:val="24"/>
            <w:szCs w:val="24"/>
          </w:rPr>
          <w:t>9 c. 2</w:t>
        </w:r>
      </w:hyperlink>
      <w:r w:rsidRPr="00190964">
        <w:rPr>
          <w:rFonts w:ascii="Times New Roman" w:hAnsi="Times New Roman" w:cs="Times New Roman"/>
          <w:sz w:val="24"/>
          <w:szCs w:val="24"/>
        </w:rPr>
        <w:t xml:space="preserve">, </w:t>
      </w:r>
      <w:hyperlink r:id="rId7" w:history="1">
        <w:r w:rsidRPr="00207104">
          <w:rPr>
            <w:rStyle w:val="Collegamentoipertestuale"/>
            <w:rFonts w:ascii="Times New Roman" w:hAnsi="Times New Roman" w:cs="Times New Roman"/>
            <w:sz w:val="24"/>
            <w:szCs w:val="24"/>
          </w:rPr>
          <w:t>117 c. 2 lett. s)</w:t>
        </w:r>
      </w:hyperlink>
      <w:r w:rsidRPr="00190964">
        <w:rPr>
          <w:rFonts w:ascii="Times New Roman" w:hAnsi="Times New Roman" w:cs="Times New Roman"/>
          <w:sz w:val="24"/>
          <w:szCs w:val="24"/>
        </w:rPr>
        <w:t xml:space="preserve"> e </w:t>
      </w:r>
      <w:hyperlink r:id="rId8" w:history="1">
        <w:r w:rsidRPr="00207104">
          <w:rPr>
            <w:rStyle w:val="Collegamentoipertestuale"/>
            <w:rFonts w:ascii="Times New Roman" w:hAnsi="Times New Roman" w:cs="Times New Roman"/>
            <w:sz w:val="24"/>
            <w:szCs w:val="24"/>
          </w:rPr>
          <w:t>32</w:t>
        </w:r>
      </w:hyperlink>
      <w:r w:rsidRPr="00190964">
        <w:rPr>
          <w:rFonts w:ascii="Times New Roman" w:hAnsi="Times New Roman" w:cs="Times New Roman"/>
          <w:sz w:val="24"/>
          <w:szCs w:val="24"/>
        </w:rPr>
        <w:t xml:space="preserve"> cost, sono diritti fondamentali e incomprimibili dell’individuo, oltreché interessi dell’intera collettività, che tutte le Amministrazioni della Repubblica hanno il dovere di presidiare e proteggere, primi gli Enti più vicini al cittadino, senza però irragionevolmente incidere lo sviluppo socio–economico del territorio, che consenta il salubre riuso del suolo; </w:t>
      </w:r>
    </w:p>
    <w:p w14:paraId="7721F090" w14:textId="64E0C9BE"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VISTO inoltre che, ai sensi </w:t>
      </w:r>
      <w:hyperlink r:id="rId9" w:history="1">
        <w:r w:rsidRPr="00207104">
          <w:rPr>
            <w:rStyle w:val="Collegamentoipertestuale"/>
            <w:rFonts w:ascii="Times New Roman" w:hAnsi="Times New Roman" w:cs="Times New Roman"/>
            <w:sz w:val="24"/>
            <w:szCs w:val="24"/>
          </w:rPr>
          <w:t>dell’art. 13 Tuel</w:t>
        </w:r>
      </w:hyperlink>
      <w:r w:rsidRPr="00190964">
        <w:rPr>
          <w:rFonts w:ascii="Times New Roman" w:hAnsi="Times New Roman" w:cs="Times New Roman"/>
          <w:sz w:val="24"/>
          <w:szCs w:val="24"/>
        </w:rPr>
        <w:t xml:space="preserve">, spettano al Comune le funzioni amministrative che riguardano la popolazione ed il territorio comunale, nei settori dei servizi alla persona e alla comunità, dell'assetto ed utilizzazione del territorio e dello sviluppo economico; </w:t>
      </w:r>
    </w:p>
    <w:p w14:paraId="6444E14A"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DATO ATTO inoltre che l’Ente è il responsabile del procedimento di bonifica e di riuso dell’area, che si avvale delle consulenze tecniche di Arpa </w:t>
      </w:r>
      <w:r>
        <w:rPr>
          <w:rFonts w:ascii="Times New Roman" w:hAnsi="Times New Roman" w:cs="Times New Roman"/>
          <w:sz w:val="24"/>
          <w:szCs w:val="24"/>
        </w:rPr>
        <w:t>XXXXXX</w:t>
      </w:r>
      <w:r w:rsidRPr="00190964">
        <w:rPr>
          <w:rFonts w:ascii="Times New Roman" w:hAnsi="Times New Roman" w:cs="Times New Roman"/>
          <w:sz w:val="24"/>
          <w:szCs w:val="24"/>
        </w:rPr>
        <w:t xml:space="preserve"> e di Città Metropolitana di </w:t>
      </w:r>
      <w:r>
        <w:rPr>
          <w:rFonts w:ascii="Times New Roman" w:hAnsi="Times New Roman" w:cs="Times New Roman"/>
          <w:sz w:val="24"/>
          <w:szCs w:val="24"/>
        </w:rPr>
        <w:t>XXXXX</w:t>
      </w:r>
      <w:r w:rsidRPr="00190964">
        <w:rPr>
          <w:rFonts w:ascii="Times New Roman" w:hAnsi="Times New Roman" w:cs="Times New Roman"/>
          <w:sz w:val="24"/>
          <w:szCs w:val="24"/>
        </w:rPr>
        <w:t xml:space="preserve">, approvandone i pareri obbligatoriamente resi nel corso della Conferenza di Servizi, indetta proprio da questa Amministrazione; </w:t>
      </w:r>
    </w:p>
    <w:p w14:paraId="04686B7B"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CONSIDERATO ancora che sull’area insistono considerevoli interessi economici e che il ricorrente nel ricorso chiede anche il risarcimento del danno, che quantifica in non meno di € </w:t>
      </w:r>
      <w:r>
        <w:rPr>
          <w:rFonts w:ascii="Times New Roman" w:hAnsi="Times New Roman" w:cs="Times New Roman"/>
          <w:sz w:val="24"/>
          <w:szCs w:val="24"/>
        </w:rPr>
        <w:t>XXXXX.XX</w:t>
      </w:r>
      <w:r w:rsidRPr="00190964">
        <w:rPr>
          <w:rFonts w:ascii="Times New Roman" w:hAnsi="Times New Roman" w:cs="Times New Roman"/>
          <w:sz w:val="24"/>
          <w:szCs w:val="24"/>
        </w:rPr>
        <w:t>;</w:t>
      </w:r>
    </w:p>
    <w:p w14:paraId="122087D3"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DATO ATTO dei favorevoli pareri alla costituzione resi dai Responsabili delle Aree Infrastrutture e Sviluppo del Territorio; </w:t>
      </w:r>
    </w:p>
    <w:p w14:paraId="5C0647B5"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RITENUTO quindi di doversi costituire nel ricorso al Tar promosso da </w:t>
      </w:r>
      <w:r>
        <w:rPr>
          <w:rFonts w:ascii="Times New Roman" w:hAnsi="Times New Roman" w:cs="Times New Roman"/>
          <w:sz w:val="24"/>
          <w:szCs w:val="24"/>
        </w:rPr>
        <w:t xml:space="preserve">XXXXXXXX </w:t>
      </w:r>
      <w:r w:rsidRPr="00190964">
        <w:rPr>
          <w:rFonts w:ascii="Times New Roman" w:hAnsi="Times New Roman" w:cs="Times New Roman"/>
          <w:sz w:val="24"/>
          <w:szCs w:val="24"/>
        </w:rPr>
        <w:t xml:space="preserve">(PIVA </w:t>
      </w:r>
      <w:r>
        <w:rPr>
          <w:rFonts w:ascii="Times New Roman" w:hAnsi="Times New Roman" w:cs="Times New Roman"/>
          <w:sz w:val="24"/>
          <w:szCs w:val="24"/>
        </w:rPr>
        <w:t>XXX</w:t>
      </w:r>
      <w:r w:rsidRPr="00190964">
        <w:rPr>
          <w:rFonts w:ascii="Times New Roman" w:hAnsi="Times New Roman" w:cs="Times New Roman"/>
          <w:sz w:val="24"/>
          <w:szCs w:val="24"/>
        </w:rPr>
        <w:t xml:space="preserve">) avverso il provvedimento di Città Metropolitana di </w:t>
      </w:r>
      <w:r>
        <w:rPr>
          <w:rFonts w:ascii="Times New Roman" w:hAnsi="Times New Roman" w:cs="Times New Roman"/>
          <w:sz w:val="24"/>
          <w:szCs w:val="24"/>
        </w:rPr>
        <w:t>XXXX</w:t>
      </w:r>
      <w:r w:rsidRPr="00190964">
        <w:rPr>
          <w:rFonts w:ascii="Times New Roman" w:hAnsi="Times New Roman" w:cs="Times New Roman"/>
          <w:sz w:val="24"/>
          <w:szCs w:val="24"/>
        </w:rPr>
        <w:t xml:space="preserve"> prot. </w:t>
      </w:r>
      <w:r>
        <w:rPr>
          <w:rFonts w:ascii="Times New Roman" w:hAnsi="Times New Roman" w:cs="Times New Roman"/>
          <w:sz w:val="24"/>
          <w:szCs w:val="24"/>
        </w:rPr>
        <w:t>XXXX</w:t>
      </w:r>
      <w:r w:rsidRPr="00190964">
        <w:rPr>
          <w:rFonts w:ascii="Times New Roman" w:hAnsi="Times New Roman" w:cs="Times New Roman"/>
          <w:sz w:val="24"/>
          <w:szCs w:val="24"/>
        </w:rPr>
        <w:t xml:space="preserve">, limitatamente alla parte che prescrive l’esecuzione di </w:t>
      </w:r>
      <w:r>
        <w:rPr>
          <w:rFonts w:ascii="Times New Roman" w:hAnsi="Times New Roman" w:cs="Times New Roman"/>
          <w:sz w:val="24"/>
          <w:szCs w:val="24"/>
        </w:rPr>
        <w:t>XXXXXXXXX</w:t>
      </w:r>
      <w:r w:rsidRPr="00190964">
        <w:rPr>
          <w:rFonts w:ascii="Times New Roman" w:hAnsi="Times New Roman" w:cs="Times New Roman"/>
          <w:sz w:val="24"/>
          <w:szCs w:val="24"/>
        </w:rPr>
        <w:t xml:space="preserve">; </w:t>
      </w:r>
    </w:p>
    <w:p w14:paraId="439BD107"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VISTO lo Statuto comunale vigente; </w:t>
      </w:r>
    </w:p>
    <w:p w14:paraId="0F688BD3"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lastRenderedPageBreak/>
        <w:t xml:space="preserve">VISTO il Regolamento comunale di Organizzazione; </w:t>
      </w:r>
    </w:p>
    <w:p w14:paraId="0D16D920"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VISTO il Regolamento comunale di Contabilità; </w:t>
      </w:r>
    </w:p>
    <w:p w14:paraId="4E9BFA70"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VISTA la Deliberazione di Consiglio comunale n. </w:t>
      </w:r>
      <w:r>
        <w:rPr>
          <w:rFonts w:ascii="Times New Roman" w:hAnsi="Times New Roman" w:cs="Times New Roman"/>
          <w:sz w:val="24"/>
          <w:szCs w:val="24"/>
        </w:rPr>
        <w:t>XXXX</w:t>
      </w:r>
      <w:r w:rsidRPr="00190964">
        <w:rPr>
          <w:rFonts w:ascii="Times New Roman" w:hAnsi="Times New Roman" w:cs="Times New Roman"/>
          <w:sz w:val="24"/>
          <w:szCs w:val="24"/>
        </w:rPr>
        <w:t xml:space="preserve">/2019 che approva il Documento Unico di Programmazione (DUP) triennio 2020/2022; </w:t>
      </w:r>
    </w:p>
    <w:p w14:paraId="69BD9891"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VISTA la Deliberazione di Consiglio comunale n. </w:t>
      </w:r>
      <w:r>
        <w:rPr>
          <w:rFonts w:ascii="Times New Roman" w:hAnsi="Times New Roman" w:cs="Times New Roman"/>
          <w:sz w:val="24"/>
          <w:szCs w:val="24"/>
        </w:rPr>
        <w:t>XXX</w:t>
      </w:r>
      <w:r w:rsidRPr="00190964">
        <w:rPr>
          <w:rFonts w:ascii="Times New Roman" w:hAnsi="Times New Roman" w:cs="Times New Roman"/>
          <w:sz w:val="24"/>
          <w:szCs w:val="24"/>
        </w:rPr>
        <w:t xml:space="preserve">/2019 che approva l’aggiornamento del DUP triennio 2020/2022; </w:t>
      </w:r>
    </w:p>
    <w:p w14:paraId="380D4538"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VISTA la Deliberazione di Consiglio comunale n. </w:t>
      </w:r>
      <w:r>
        <w:rPr>
          <w:rFonts w:ascii="Times New Roman" w:hAnsi="Times New Roman" w:cs="Times New Roman"/>
          <w:sz w:val="24"/>
          <w:szCs w:val="24"/>
        </w:rPr>
        <w:t>XXXX</w:t>
      </w:r>
      <w:r w:rsidRPr="00190964">
        <w:rPr>
          <w:rFonts w:ascii="Times New Roman" w:hAnsi="Times New Roman" w:cs="Times New Roman"/>
          <w:sz w:val="24"/>
          <w:szCs w:val="24"/>
        </w:rPr>
        <w:t xml:space="preserve">/2019 che approva il Bilancio di Previsione triennio 2020/2022 e relativi allegati; </w:t>
      </w:r>
    </w:p>
    <w:p w14:paraId="45BFBC67"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VISTA la Deliberazione di Giunta comunale n. </w:t>
      </w:r>
      <w:r>
        <w:rPr>
          <w:rFonts w:ascii="Times New Roman" w:hAnsi="Times New Roman" w:cs="Times New Roman"/>
          <w:sz w:val="24"/>
          <w:szCs w:val="24"/>
        </w:rPr>
        <w:t>XXX</w:t>
      </w:r>
      <w:r w:rsidRPr="00190964">
        <w:rPr>
          <w:rFonts w:ascii="Times New Roman" w:hAnsi="Times New Roman" w:cs="Times New Roman"/>
          <w:sz w:val="24"/>
          <w:szCs w:val="24"/>
        </w:rPr>
        <w:t xml:space="preserve">/2019 che approva il Piano Esecutivo di Gestione (PEG) triennio 2020/2022; </w:t>
      </w:r>
    </w:p>
    <w:p w14:paraId="0EEFF1DB"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RICHIAMATA la Deliberazione di Giunta comunale n. </w:t>
      </w:r>
      <w:r>
        <w:rPr>
          <w:rFonts w:ascii="Times New Roman" w:hAnsi="Times New Roman" w:cs="Times New Roman"/>
          <w:sz w:val="24"/>
          <w:szCs w:val="24"/>
        </w:rPr>
        <w:t>XXXX</w:t>
      </w:r>
      <w:r w:rsidRPr="00190964">
        <w:rPr>
          <w:rFonts w:ascii="Times New Roman" w:hAnsi="Times New Roman" w:cs="Times New Roman"/>
          <w:sz w:val="24"/>
          <w:szCs w:val="24"/>
        </w:rPr>
        <w:t xml:space="preserve">/2020 che approva il Piano Triennale Prevenzione della Corruzione e Trasparenza (PTPCT), triennio 2020/2022 e preso atto del rispetto delle sue disposizioni; </w:t>
      </w:r>
    </w:p>
    <w:p w14:paraId="6A8CD61A" w14:textId="22A64328"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VISTO </w:t>
      </w:r>
      <w:hyperlink r:id="rId10" w:history="1">
        <w:r w:rsidRPr="00207104">
          <w:rPr>
            <w:rStyle w:val="Collegamentoipertestuale"/>
            <w:rFonts w:ascii="Times New Roman" w:hAnsi="Times New Roman" w:cs="Times New Roman"/>
            <w:sz w:val="24"/>
            <w:szCs w:val="24"/>
          </w:rPr>
          <w:t xml:space="preserve">l’art. 48 c. 1 </w:t>
        </w:r>
        <w:proofErr w:type="spellStart"/>
        <w:r w:rsidRPr="00207104">
          <w:rPr>
            <w:rStyle w:val="Collegamentoipertestuale"/>
            <w:rFonts w:ascii="Times New Roman" w:hAnsi="Times New Roman" w:cs="Times New Roman"/>
            <w:sz w:val="24"/>
            <w:szCs w:val="24"/>
          </w:rPr>
          <w:t>D.Lgs.</w:t>
        </w:r>
        <w:proofErr w:type="spellEnd"/>
        <w:r w:rsidRPr="00207104">
          <w:rPr>
            <w:rStyle w:val="Collegamentoipertestuale"/>
            <w:rFonts w:ascii="Times New Roman" w:hAnsi="Times New Roman" w:cs="Times New Roman"/>
            <w:sz w:val="24"/>
            <w:szCs w:val="24"/>
          </w:rPr>
          <w:t xml:space="preserve"> n. 267/2000 </w:t>
        </w:r>
        <w:proofErr w:type="spellStart"/>
        <w:r w:rsidRPr="00207104">
          <w:rPr>
            <w:rStyle w:val="Collegamentoipertestuale"/>
            <w:rFonts w:ascii="Times New Roman" w:hAnsi="Times New Roman" w:cs="Times New Roman"/>
            <w:sz w:val="24"/>
            <w:szCs w:val="24"/>
          </w:rPr>
          <w:t>smi</w:t>
        </w:r>
        <w:proofErr w:type="spellEnd"/>
      </w:hyperlink>
      <w:r w:rsidRPr="00190964">
        <w:rPr>
          <w:rFonts w:ascii="Times New Roman" w:hAnsi="Times New Roman" w:cs="Times New Roman"/>
          <w:sz w:val="24"/>
          <w:szCs w:val="24"/>
        </w:rPr>
        <w:t xml:space="preserve">; </w:t>
      </w:r>
    </w:p>
    <w:p w14:paraId="3E96CBF4" w14:textId="6418836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VISTI gli allegati pareri di regolarità tecnica e contabile, ex artt. </w:t>
      </w:r>
      <w:hyperlink r:id="rId11" w:history="1">
        <w:r w:rsidRPr="00207104">
          <w:rPr>
            <w:rStyle w:val="Collegamentoipertestuale"/>
            <w:rFonts w:ascii="Times New Roman" w:hAnsi="Times New Roman" w:cs="Times New Roman"/>
            <w:sz w:val="24"/>
            <w:szCs w:val="24"/>
          </w:rPr>
          <w:t>4</w:t>
        </w:r>
        <w:r w:rsidRPr="00207104">
          <w:rPr>
            <w:rStyle w:val="Collegamentoipertestuale"/>
            <w:rFonts w:ascii="Times New Roman" w:hAnsi="Times New Roman" w:cs="Times New Roman"/>
            <w:sz w:val="24"/>
            <w:szCs w:val="24"/>
          </w:rPr>
          <w:t>9</w:t>
        </w:r>
      </w:hyperlink>
      <w:r w:rsidRPr="00190964">
        <w:rPr>
          <w:rFonts w:ascii="Times New Roman" w:hAnsi="Times New Roman" w:cs="Times New Roman"/>
          <w:sz w:val="24"/>
          <w:szCs w:val="24"/>
        </w:rPr>
        <w:t xml:space="preserve"> e </w:t>
      </w:r>
      <w:hyperlink r:id="rId12" w:history="1">
        <w:r w:rsidRPr="00207104">
          <w:rPr>
            <w:rStyle w:val="Collegamentoipertestuale"/>
            <w:rFonts w:ascii="Times New Roman" w:hAnsi="Times New Roman" w:cs="Times New Roman"/>
            <w:sz w:val="24"/>
            <w:szCs w:val="24"/>
          </w:rPr>
          <w:t>147-</w:t>
        </w:r>
        <w:r w:rsidRPr="00207104">
          <w:rPr>
            <w:rStyle w:val="Collegamentoipertestuale"/>
            <w:rFonts w:ascii="Times New Roman" w:hAnsi="Times New Roman" w:cs="Times New Roman"/>
            <w:sz w:val="24"/>
            <w:szCs w:val="24"/>
          </w:rPr>
          <w:t>b</w:t>
        </w:r>
        <w:r w:rsidRPr="00207104">
          <w:rPr>
            <w:rStyle w:val="Collegamentoipertestuale"/>
            <w:rFonts w:ascii="Times New Roman" w:hAnsi="Times New Roman" w:cs="Times New Roman"/>
            <w:sz w:val="24"/>
            <w:szCs w:val="24"/>
          </w:rPr>
          <w:t>is</w:t>
        </w:r>
      </w:hyperlink>
      <w:r w:rsidRPr="00190964">
        <w:rPr>
          <w:rFonts w:ascii="Times New Roman" w:hAnsi="Times New Roman" w:cs="Times New Roman"/>
          <w:sz w:val="24"/>
          <w:szCs w:val="24"/>
        </w:rPr>
        <w:t xml:space="preserve"> </w:t>
      </w:r>
      <w:proofErr w:type="spellStart"/>
      <w:r w:rsidRPr="00190964">
        <w:rPr>
          <w:rFonts w:ascii="Times New Roman" w:hAnsi="Times New Roman" w:cs="Times New Roman"/>
          <w:sz w:val="24"/>
          <w:szCs w:val="24"/>
        </w:rPr>
        <w:t>D.Lgs.</w:t>
      </w:r>
      <w:proofErr w:type="spellEnd"/>
      <w:r w:rsidRPr="00190964">
        <w:rPr>
          <w:rFonts w:ascii="Times New Roman" w:hAnsi="Times New Roman" w:cs="Times New Roman"/>
          <w:sz w:val="24"/>
          <w:szCs w:val="24"/>
        </w:rPr>
        <w:t xml:space="preserve"> n. 267/2000 </w:t>
      </w:r>
      <w:proofErr w:type="spellStart"/>
      <w:r w:rsidRPr="00190964">
        <w:rPr>
          <w:rFonts w:ascii="Times New Roman" w:hAnsi="Times New Roman" w:cs="Times New Roman"/>
          <w:sz w:val="24"/>
          <w:szCs w:val="24"/>
        </w:rPr>
        <w:t>smi</w:t>
      </w:r>
      <w:proofErr w:type="spellEnd"/>
      <w:r w:rsidRPr="00190964">
        <w:rPr>
          <w:rFonts w:ascii="Times New Roman" w:hAnsi="Times New Roman" w:cs="Times New Roman"/>
          <w:sz w:val="24"/>
          <w:szCs w:val="24"/>
        </w:rPr>
        <w:t xml:space="preserve">; </w:t>
      </w:r>
    </w:p>
    <w:p w14:paraId="3BF6E92E"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Con voti unanimi legalmente espressi; </w:t>
      </w:r>
    </w:p>
    <w:p w14:paraId="13EB5AD7" w14:textId="47089FE7" w:rsidR="00190964" w:rsidRDefault="00190964" w:rsidP="00190964">
      <w:pPr>
        <w:jc w:val="center"/>
        <w:rPr>
          <w:rFonts w:ascii="Times New Roman" w:hAnsi="Times New Roman" w:cs="Times New Roman"/>
          <w:sz w:val="24"/>
          <w:szCs w:val="24"/>
        </w:rPr>
      </w:pPr>
      <w:r w:rsidRPr="00190964">
        <w:rPr>
          <w:rFonts w:ascii="Times New Roman" w:hAnsi="Times New Roman" w:cs="Times New Roman"/>
          <w:sz w:val="24"/>
          <w:szCs w:val="24"/>
        </w:rPr>
        <w:t>DELIBERA</w:t>
      </w:r>
    </w:p>
    <w:p w14:paraId="77CCFC70" w14:textId="77777777" w:rsid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Di costituirsi nel ricorso al Tar </w:t>
      </w:r>
      <w:r>
        <w:rPr>
          <w:rFonts w:ascii="Times New Roman" w:hAnsi="Times New Roman" w:cs="Times New Roman"/>
          <w:sz w:val="24"/>
          <w:szCs w:val="24"/>
        </w:rPr>
        <w:t>XXXXX</w:t>
      </w:r>
      <w:r w:rsidRPr="00190964">
        <w:rPr>
          <w:rFonts w:ascii="Times New Roman" w:hAnsi="Times New Roman" w:cs="Times New Roman"/>
          <w:sz w:val="24"/>
          <w:szCs w:val="24"/>
        </w:rPr>
        <w:t xml:space="preserve"> promosso da </w:t>
      </w:r>
      <w:r>
        <w:rPr>
          <w:rFonts w:ascii="Times New Roman" w:hAnsi="Times New Roman" w:cs="Times New Roman"/>
          <w:sz w:val="24"/>
          <w:szCs w:val="24"/>
        </w:rPr>
        <w:t>XXXXXX</w:t>
      </w:r>
      <w:r w:rsidRPr="00190964">
        <w:rPr>
          <w:rFonts w:ascii="Times New Roman" w:hAnsi="Times New Roman" w:cs="Times New Roman"/>
          <w:sz w:val="24"/>
          <w:szCs w:val="24"/>
        </w:rPr>
        <w:t xml:space="preserve"> (PIVA </w:t>
      </w:r>
      <w:r>
        <w:rPr>
          <w:rFonts w:ascii="Times New Roman" w:hAnsi="Times New Roman" w:cs="Times New Roman"/>
          <w:sz w:val="24"/>
          <w:szCs w:val="24"/>
        </w:rPr>
        <w:t>XXXXX</w:t>
      </w:r>
      <w:r w:rsidRPr="00190964">
        <w:rPr>
          <w:rFonts w:ascii="Times New Roman" w:hAnsi="Times New Roman" w:cs="Times New Roman"/>
          <w:sz w:val="24"/>
          <w:szCs w:val="24"/>
        </w:rPr>
        <w:t xml:space="preserve">) avverso il provvedimento di Città Metropolitana di </w:t>
      </w:r>
      <w:r>
        <w:rPr>
          <w:rFonts w:ascii="Times New Roman" w:hAnsi="Times New Roman" w:cs="Times New Roman"/>
          <w:sz w:val="24"/>
          <w:szCs w:val="24"/>
        </w:rPr>
        <w:t>XXX</w:t>
      </w:r>
      <w:r w:rsidRPr="00190964">
        <w:rPr>
          <w:rFonts w:ascii="Times New Roman" w:hAnsi="Times New Roman" w:cs="Times New Roman"/>
          <w:sz w:val="24"/>
          <w:szCs w:val="24"/>
        </w:rPr>
        <w:t xml:space="preserve"> prot. </w:t>
      </w:r>
      <w:r>
        <w:rPr>
          <w:rFonts w:ascii="Times New Roman" w:hAnsi="Times New Roman" w:cs="Times New Roman"/>
          <w:sz w:val="24"/>
          <w:szCs w:val="24"/>
        </w:rPr>
        <w:t>XXXX</w:t>
      </w:r>
      <w:r w:rsidRPr="00190964">
        <w:rPr>
          <w:rFonts w:ascii="Times New Roman" w:hAnsi="Times New Roman" w:cs="Times New Roman"/>
          <w:sz w:val="24"/>
          <w:szCs w:val="24"/>
        </w:rPr>
        <w:t xml:space="preserve">; </w:t>
      </w:r>
    </w:p>
    <w:p w14:paraId="43319A7D" w14:textId="27A3A6B6" w:rsidR="00CF42EB" w:rsidRPr="00190964" w:rsidRDefault="00190964" w:rsidP="00190964">
      <w:pPr>
        <w:jc w:val="both"/>
        <w:rPr>
          <w:rFonts w:ascii="Times New Roman" w:hAnsi="Times New Roman" w:cs="Times New Roman"/>
          <w:sz w:val="24"/>
          <w:szCs w:val="24"/>
        </w:rPr>
      </w:pPr>
      <w:r w:rsidRPr="00190964">
        <w:rPr>
          <w:rFonts w:ascii="Times New Roman" w:hAnsi="Times New Roman" w:cs="Times New Roman"/>
          <w:sz w:val="24"/>
          <w:szCs w:val="24"/>
        </w:rPr>
        <w:t xml:space="preserve">Di demandare al </w:t>
      </w:r>
      <w:r>
        <w:rPr>
          <w:rFonts w:ascii="Times New Roman" w:hAnsi="Times New Roman" w:cs="Times New Roman"/>
          <w:sz w:val="24"/>
          <w:szCs w:val="24"/>
        </w:rPr>
        <w:t>Dirigente dell’Area Segretaria Generale</w:t>
      </w:r>
      <w:r w:rsidRPr="00190964">
        <w:rPr>
          <w:rFonts w:ascii="Times New Roman" w:hAnsi="Times New Roman" w:cs="Times New Roman"/>
          <w:sz w:val="24"/>
          <w:szCs w:val="24"/>
        </w:rPr>
        <w:t xml:space="preserve"> l’emanazione degli atti consecutivi.</w:t>
      </w:r>
    </w:p>
    <w:sectPr w:rsidR="00CF42EB" w:rsidRPr="00190964">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1C8F7" w14:textId="77777777" w:rsidR="00EC286A" w:rsidRDefault="00EC286A" w:rsidP="00207104">
      <w:pPr>
        <w:spacing w:after="0" w:line="240" w:lineRule="auto"/>
      </w:pPr>
      <w:r>
        <w:separator/>
      </w:r>
    </w:p>
  </w:endnote>
  <w:endnote w:type="continuationSeparator" w:id="0">
    <w:p w14:paraId="035841CB" w14:textId="77777777" w:rsidR="00EC286A" w:rsidRDefault="00EC286A" w:rsidP="0020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6F446" w14:textId="77777777" w:rsidR="00EC286A" w:rsidRDefault="00EC286A" w:rsidP="00207104">
      <w:pPr>
        <w:spacing w:after="0" w:line="240" w:lineRule="auto"/>
      </w:pPr>
      <w:r>
        <w:separator/>
      </w:r>
    </w:p>
  </w:footnote>
  <w:footnote w:type="continuationSeparator" w:id="0">
    <w:p w14:paraId="115A03C5" w14:textId="77777777" w:rsidR="00EC286A" w:rsidRDefault="00EC286A" w:rsidP="0020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A7C21" w14:textId="45507526" w:rsidR="00207104" w:rsidRDefault="00207104" w:rsidP="00207104">
    <w:pPr>
      <w:pStyle w:val="Intestazione"/>
      <w:jc w:val="center"/>
    </w:pPr>
    <w:r w:rsidRPr="006C3FC8">
      <w:rPr>
        <w:noProof/>
      </w:rPr>
      <w:drawing>
        <wp:inline distT="0" distB="0" distL="0" distR="0" wp14:anchorId="6FE314DA" wp14:editId="75A3EF52">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p w14:paraId="27FB21F8" w14:textId="77777777" w:rsidR="00207104" w:rsidRDefault="0020710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8C"/>
    <w:rsid w:val="00190964"/>
    <w:rsid w:val="00207104"/>
    <w:rsid w:val="00496220"/>
    <w:rsid w:val="00CF42EB"/>
    <w:rsid w:val="00EC286A"/>
    <w:rsid w:val="00FF6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F345"/>
  <w15:chartTrackingRefBased/>
  <w15:docId w15:val="{DDEB21D0-53E1-4DD8-AC58-6BBEF480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071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7104"/>
  </w:style>
  <w:style w:type="paragraph" w:styleId="Pidipagina">
    <w:name w:val="footer"/>
    <w:basedOn w:val="Normale"/>
    <w:link w:val="PidipaginaCarattere"/>
    <w:uiPriority w:val="99"/>
    <w:unhideWhenUsed/>
    <w:rsid w:val="002071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7104"/>
  </w:style>
  <w:style w:type="character" w:styleId="Collegamentoipertestuale">
    <w:name w:val="Hyperlink"/>
    <w:basedOn w:val="Carpredefinitoparagrafo"/>
    <w:uiPriority w:val="99"/>
    <w:unhideWhenUsed/>
    <w:rsid w:val="00207104"/>
    <w:rPr>
      <w:color w:val="0563C1" w:themeColor="hyperlink"/>
      <w:u w:val="single"/>
    </w:rPr>
  </w:style>
  <w:style w:type="character" w:styleId="Menzionenonrisolta">
    <w:name w:val="Unresolved Mention"/>
    <w:basedOn w:val="Carpredefinitoparagrafo"/>
    <w:uiPriority w:val="99"/>
    <w:semiHidden/>
    <w:unhideWhenUsed/>
    <w:rsid w:val="00207104"/>
    <w:rPr>
      <w:color w:val="605E5C"/>
      <w:shd w:val="clear" w:color="auto" w:fill="E1DFDD"/>
    </w:rPr>
  </w:style>
  <w:style w:type="character" w:styleId="Collegamentovisitato">
    <w:name w:val="FollowedHyperlink"/>
    <w:basedOn w:val="Carpredefinitoparagrafo"/>
    <w:uiPriority w:val="99"/>
    <w:semiHidden/>
    <w:unhideWhenUsed/>
    <w:rsid w:val="002071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costituzione:2000-08-18;267~art32!vi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ormattiva.it/uri-res/N2Ls?urn:nir:stato:costituzione:2000-08-18;267~art117!vig" TargetMode="External"/><Relationship Id="rId12" Type="http://schemas.openxmlformats.org/officeDocument/2006/relationships/hyperlink" Target="http://www.normattiva.it/uri-res/N2Ls?urn:nir:stato:decreto.legislativo:2000-08-18;267~art147bis!vi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mattiva.it/uri-res/N2Ls?urn:nir:stato:costituzione:2000-08-18;267~art9!vig" TargetMode="External"/><Relationship Id="rId11" Type="http://schemas.openxmlformats.org/officeDocument/2006/relationships/hyperlink" Target="http://www.normattiva.it/uri-res/N2Ls?urn:nir:stato:decreto.legislativo:2000-08-18;267~art49!vi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normattiva.it/uri-res/N2Ls?urn:nir:stato:decreto.legislativo:2000-08-18;267~art48!vig" TargetMode="External"/><Relationship Id="rId4" Type="http://schemas.openxmlformats.org/officeDocument/2006/relationships/footnotes" Target="footnotes.xml"/><Relationship Id="rId9" Type="http://schemas.openxmlformats.org/officeDocument/2006/relationships/hyperlink" Target="http://www.normattiva.it/uri-res/N2Ls?urn:nir:stato:decreto.legislativo:2000-08-18;267~art13!vi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Russo</dc:creator>
  <cp:keywords/>
  <dc:description/>
  <cp:lastModifiedBy>utente</cp:lastModifiedBy>
  <cp:revision>2</cp:revision>
  <dcterms:created xsi:type="dcterms:W3CDTF">2020-09-11T10:52:00Z</dcterms:created>
  <dcterms:modified xsi:type="dcterms:W3CDTF">2020-09-11T10:52:00Z</dcterms:modified>
</cp:coreProperties>
</file>