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0ED" w:rsidRPr="0058128C" w14:paraId="2A57E3E3" w14:textId="77777777" w:rsidTr="00E11599">
        <w:tc>
          <w:tcPr>
            <w:tcW w:w="9778" w:type="dxa"/>
          </w:tcPr>
          <w:p w14:paraId="495689B7" w14:textId="77777777" w:rsidR="001530ED" w:rsidRPr="0058128C" w:rsidRDefault="001530ED" w:rsidP="00153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ALLEGATO A</w:t>
            </w:r>
          </w:p>
          <w:p w14:paraId="17EE0853" w14:textId="77777777" w:rsidR="0058128C" w:rsidRPr="0058128C" w:rsidRDefault="0058128C" w:rsidP="00153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21FA3" w14:textId="77777777" w:rsidR="0058128C" w:rsidRDefault="009271A1" w:rsidP="0058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A1">
              <w:rPr>
                <w:rFonts w:ascii="Times New Roman" w:hAnsi="Times New Roman" w:cs="Times New Roman"/>
                <w:b/>
                <w:sz w:val="24"/>
                <w:szCs w:val="24"/>
              </w:rPr>
              <w:t>CANONE PATRIMONIALE DI CONCESSIONE, AUTORIZZAZIONE O ESPOSIZION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PUBBLICITARIA (CANONE UNICO)</w:t>
            </w:r>
          </w:p>
          <w:p w14:paraId="2F446EA2" w14:textId="77777777" w:rsidR="00AA5B23" w:rsidRPr="0058128C" w:rsidRDefault="00AA5B23" w:rsidP="0058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4FC17" w14:textId="77777777" w:rsidR="001530ED" w:rsidRPr="0058128C" w:rsidRDefault="0058128C" w:rsidP="005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TARIFFE ANNO 2021</w:t>
            </w:r>
          </w:p>
        </w:tc>
      </w:tr>
    </w:tbl>
    <w:p w14:paraId="08CE33BD" w14:textId="77777777" w:rsidR="001530ED" w:rsidRPr="0058128C" w:rsidRDefault="001530ED" w:rsidP="001530ED">
      <w:pPr>
        <w:rPr>
          <w:rFonts w:ascii="Times New Roman" w:hAnsi="Times New Roman" w:cs="Times New Roman"/>
          <w:sz w:val="24"/>
          <w:szCs w:val="24"/>
        </w:rPr>
      </w:pPr>
    </w:p>
    <w:p w14:paraId="69A39CF2" w14:textId="77777777" w:rsidR="001530ED" w:rsidRPr="0058128C" w:rsidRDefault="001530ED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CLASSIFICAZIONE COMUNE</w:t>
      </w:r>
    </w:p>
    <w:p w14:paraId="44C8CE19" w14:textId="77777777" w:rsidR="001530ED" w:rsidRPr="0058128C" w:rsidRDefault="001530ED" w:rsidP="001530ED">
      <w:pPr>
        <w:jc w:val="both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Ai fini della classificazione anagrafica dell’ente, si considera la popolazione residente al 31.12.2019 di n. </w:t>
      </w:r>
      <w:r w:rsidR="00BE4969">
        <w:rPr>
          <w:rFonts w:ascii="Times New Roman" w:hAnsi="Times New Roman" w:cs="Times New Roman"/>
          <w:color w:val="FF0000"/>
          <w:sz w:val="24"/>
          <w:szCs w:val="24"/>
        </w:rPr>
        <w:t>NN.NNN</w:t>
      </w:r>
      <w:r w:rsidRPr="0058128C">
        <w:rPr>
          <w:rFonts w:ascii="Times New Roman" w:hAnsi="Times New Roman" w:cs="Times New Roman"/>
          <w:sz w:val="24"/>
          <w:szCs w:val="24"/>
        </w:rPr>
        <w:t xml:space="preserve"> abitanti, come risulta dai dati pubblicati annualmente dall’Istituto Nazionale di Statistica.</w:t>
      </w:r>
    </w:p>
    <w:p w14:paraId="66977B48" w14:textId="20FD97D6" w:rsidR="001530ED" w:rsidRPr="0058128C" w:rsidRDefault="001530ED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CLASSIFICAZIONE DELL</w:t>
      </w:r>
      <w:r w:rsidR="00C81557">
        <w:rPr>
          <w:rFonts w:ascii="Times New Roman" w:hAnsi="Times New Roman" w:cs="Times New Roman"/>
          <w:b/>
          <w:sz w:val="24"/>
          <w:szCs w:val="24"/>
        </w:rPr>
        <w:t>E</w:t>
      </w:r>
      <w:r w:rsidRPr="0058128C">
        <w:rPr>
          <w:rFonts w:ascii="Times New Roman" w:hAnsi="Times New Roman" w:cs="Times New Roman"/>
          <w:b/>
          <w:sz w:val="24"/>
          <w:szCs w:val="24"/>
        </w:rPr>
        <w:t xml:space="preserve"> STRADE, AREE E SPAZI PUBBLICI</w:t>
      </w:r>
    </w:p>
    <w:p w14:paraId="5C617011" w14:textId="77777777" w:rsidR="001530ED" w:rsidRPr="0058128C" w:rsidRDefault="001530ED" w:rsidP="00581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Ai fini dell’applicazione del canone, il territorio del Comune di </w:t>
      </w:r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Start"/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8128C">
        <w:rPr>
          <w:rFonts w:ascii="Times New Roman" w:hAnsi="Times New Roman" w:cs="Times New Roman"/>
          <w:sz w:val="24"/>
          <w:szCs w:val="24"/>
        </w:rPr>
        <w:t>, sulla base dell’importanza delle strade e delle aree pubbliche, tenendo presente la congiuntura economica, si suddivide nelle seguenti categorie:</w:t>
      </w:r>
    </w:p>
    <w:p w14:paraId="21152022" w14:textId="77777777" w:rsidR="001530ED" w:rsidRPr="0058128C" w:rsidRDefault="001530ED" w:rsidP="001530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Categoria 1: </w:t>
      </w:r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Start"/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8128C">
        <w:rPr>
          <w:rFonts w:ascii="Times New Roman" w:hAnsi="Times New Roman" w:cs="Times New Roman"/>
          <w:sz w:val="24"/>
          <w:szCs w:val="24"/>
        </w:rPr>
        <w:t>;</w:t>
      </w:r>
    </w:p>
    <w:p w14:paraId="427E77AB" w14:textId="77777777" w:rsidR="001530ED" w:rsidRPr="0058128C" w:rsidRDefault="001530ED" w:rsidP="001530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Categoria 2: </w:t>
      </w:r>
      <w:r w:rsidR="00BE4969" w:rsidRPr="00BE4969">
        <w:rPr>
          <w:rFonts w:ascii="Times New Roman" w:hAnsi="Times New Roman" w:cs="Times New Roman"/>
          <w:color w:val="FF0000"/>
          <w:sz w:val="24"/>
          <w:szCs w:val="24"/>
        </w:rPr>
        <w:t>………..</w:t>
      </w:r>
      <w:r w:rsidRPr="0058128C">
        <w:rPr>
          <w:rFonts w:ascii="Times New Roman" w:hAnsi="Times New Roman" w:cs="Times New Roman"/>
          <w:sz w:val="24"/>
          <w:szCs w:val="24"/>
        </w:rPr>
        <w:t>.</w:t>
      </w:r>
    </w:p>
    <w:p w14:paraId="08C1A142" w14:textId="77777777" w:rsidR="001530ED" w:rsidRPr="0058128C" w:rsidRDefault="001530ED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DETERMINAZIONE DELLE TARIFFE ANNUALI</w:t>
      </w:r>
    </w:p>
    <w:p w14:paraId="0754150E" w14:textId="0C818A02" w:rsidR="001530ED" w:rsidRPr="0058128C" w:rsidRDefault="001530ED" w:rsidP="0058128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La tariffa standard annua, determinata ai sensi </w:t>
      </w:r>
      <w:hyperlink r:id="rId8" w:history="1">
        <w:r w:rsidRPr="00C81557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dell’art. 1 comma 826 della L. 160/2019</w:t>
        </w:r>
      </w:hyperlink>
      <w:r w:rsidRPr="0058128C">
        <w:rPr>
          <w:rFonts w:ascii="Times New Roman" w:hAnsi="Times New Roman" w:cs="Times New Roman"/>
          <w:sz w:val="24"/>
          <w:szCs w:val="24"/>
        </w:rPr>
        <w:t xml:space="preserve">, nel caso in cui </w:t>
      </w:r>
      <w:proofErr w:type="gramStart"/>
      <w:r w:rsidRPr="0058128C">
        <w:rPr>
          <w:rFonts w:ascii="Times New Roman" w:hAnsi="Times New Roman" w:cs="Times New Roman"/>
          <w:sz w:val="24"/>
          <w:szCs w:val="24"/>
        </w:rPr>
        <w:t>l’ occupazione</w:t>
      </w:r>
      <w:proofErr w:type="gramEnd"/>
      <w:r w:rsidRPr="0058128C">
        <w:rPr>
          <w:rFonts w:ascii="Times New Roman" w:hAnsi="Times New Roman" w:cs="Times New Roman"/>
          <w:sz w:val="24"/>
          <w:szCs w:val="24"/>
        </w:rPr>
        <w:t xml:space="preserve"> o la diffusione di messaggi pubblicitari si protragga per l’intero anno solare, cioè permanente, è la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819"/>
      </w:tblGrid>
      <w:tr w:rsidR="001530ED" w:rsidRPr="0058128C" w14:paraId="10CAC37E" w14:textId="77777777" w:rsidTr="001F0CD6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3FB876C7" w14:textId="77777777" w:rsidR="001530ED" w:rsidRPr="0058128C" w:rsidRDefault="001530ED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Classificazione dei comuni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22B18F14" w14:textId="77777777" w:rsidR="001530ED" w:rsidRPr="0058128C" w:rsidRDefault="001530ED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Tariffa Annuale</w:t>
            </w:r>
          </w:p>
        </w:tc>
      </w:tr>
      <w:tr w:rsidR="001530ED" w:rsidRPr="0058128C" w14:paraId="1C9148D0" w14:textId="77777777" w:rsidTr="001F0CD6">
        <w:trPr>
          <w:jc w:val="center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4DBA685A" w14:textId="77777777" w:rsidR="001530ED" w:rsidRPr="00BE4969" w:rsidRDefault="001530ED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Comune con oltre 30.000 fino a 100.000 abitanti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3422BA7" w14:textId="77777777" w:rsidR="001530ED" w:rsidRPr="00BE4969" w:rsidRDefault="001530ED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 50,00</w:t>
            </w:r>
          </w:p>
        </w:tc>
      </w:tr>
      <w:tr w:rsidR="001F0CD6" w:rsidRPr="0058128C" w14:paraId="5C9E0D6A" w14:textId="77777777" w:rsidTr="001F0CD6">
        <w:trPr>
          <w:jc w:val="center"/>
        </w:trPr>
        <w:tc>
          <w:tcPr>
            <w:tcW w:w="4749" w:type="dxa"/>
            <w:shd w:val="pct25" w:color="auto" w:fill="auto"/>
            <w:vAlign w:val="center"/>
          </w:tcPr>
          <w:p w14:paraId="0CA30E50" w14:textId="77777777" w:rsidR="001F0CD6" w:rsidRPr="0058128C" w:rsidRDefault="001F0CD6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4819" w:type="dxa"/>
            <w:shd w:val="pct25" w:color="auto" w:fill="auto"/>
            <w:vAlign w:val="center"/>
          </w:tcPr>
          <w:p w14:paraId="6668C6C3" w14:textId="77777777" w:rsidR="001F0CD6" w:rsidRPr="0058128C" w:rsidRDefault="001F0CD6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Tariffa Annuale per metro quadrato o metro lineare</w:t>
            </w:r>
          </w:p>
        </w:tc>
      </w:tr>
      <w:tr w:rsidR="001F0CD6" w:rsidRPr="0058128C" w14:paraId="7DE27177" w14:textId="77777777" w:rsidTr="001F0CD6">
        <w:trPr>
          <w:jc w:val="center"/>
        </w:trPr>
        <w:tc>
          <w:tcPr>
            <w:tcW w:w="4749" w:type="dxa"/>
            <w:vAlign w:val="center"/>
          </w:tcPr>
          <w:p w14:paraId="36758EE6" w14:textId="77777777" w:rsidR="001F0CD6" w:rsidRPr="00BE4969" w:rsidRDefault="001F0CD6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Categoria 1: </w:t>
            </w:r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proofErr w:type="gramStart"/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</w:t>
            </w:r>
            <w:proofErr w:type="gramEnd"/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14:paraId="56F7DCE7" w14:textId="77777777" w:rsidR="001F0CD6" w:rsidRPr="00BE4969" w:rsidRDefault="001F0CD6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 50,00</w:t>
            </w:r>
          </w:p>
        </w:tc>
      </w:tr>
    </w:tbl>
    <w:p w14:paraId="7327E37B" w14:textId="77777777" w:rsidR="0058128C" w:rsidRPr="0058128C" w:rsidRDefault="0058128C" w:rsidP="005812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4ECC42" w14:textId="77777777" w:rsidR="001530ED" w:rsidRPr="0058128C" w:rsidRDefault="001530ED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DETERMINAZIONE DELLE TARIFFE GIORNALIERE</w:t>
      </w:r>
    </w:p>
    <w:p w14:paraId="55FEF371" w14:textId="3C55F8C4" w:rsidR="001530ED" w:rsidRPr="0058128C" w:rsidRDefault="001530ED" w:rsidP="0058128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La tariffa standard giornaliera, determinata ai sensi </w:t>
      </w:r>
      <w:hyperlink r:id="rId9" w:history="1">
        <w:r w:rsidRPr="00C81557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dell’art. 1 comma 827 della L. 160/2019</w:t>
        </w:r>
      </w:hyperlink>
      <w:r w:rsidRPr="0058128C">
        <w:rPr>
          <w:rFonts w:ascii="Times New Roman" w:hAnsi="Times New Roman" w:cs="Times New Roman"/>
          <w:sz w:val="24"/>
          <w:szCs w:val="24"/>
        </w:rPr>
        <w:t xml:space="preserve">, nel caso in cui </w:t>
      </w:r>
      <w:proofErr w:type="gramStart"/>
      <w:r w:rsidRPr="0058128C">
        <w:rPr>
          <w:rFonts w:ascii="Times New Roman" w:hAnsi="Times New Roman" w:cs="Times New Roman"/>
          <w:sz w:val="24"/>
          <w:szCs w:val="24"/>
        </w:rPr>
        <w:t>l’ occupazione</w:t>
      </w:r>
      <w:proofErr w:type="gramEnd"/>
      <w:r w:rsidRPr="0058128C">
        <w:rPr>
          <w:rFonts w:ascii="Times New Roman" w:hAnsi="Times New Roman" w:cs="Times New Roman"/>
          <w:sz w:val="24"/>
          <w:szCs w:val="24"/>
        </w:rPr>
        <w:t xml:space="preserve"> o la diffusione di messaggi pubblicitari si protragga per un periodo inferiore all’intero anno solare, è la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819"/>
      </w:tblGrid>
      <w:tr w:rsidR="001F0CD6" w:rsidRPr="0058128C" w14:paraId="5988EA07" w14:textId="77777777" w:rsidTr="001F0CD6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30CE0C5F" w14:textId="77777777" w:rsidR="001F0CD6" w:rsidRPr="0058128C" w:rsidRDefault="001F0CD6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Classificazione dei comuni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6BBD5593" w14:textId="77777777" w:rsidR="001F0CD6" w:rsidRPr="0058128C" w:rsidRDefault="001F0CD6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Tariffa Giornaliera</w:t>
            </w:r>
          </w:p>
        </w:tc>
      </w:tr>
      <w:tr w:rsidR="001F0CD6" w:rsidRPr="0058128C" w14:paraId="228AA66A" w14:textId="77777777" w:rsidTr="00AC3058">
        <w:trPr>
          <w:jc w:val="center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7486F1AC" w14:textId="77777777" w:rsidR="001F0CD6" w:rsidRPr="00BE4969" w:rsidRDefault="001F0CD6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Comune con oltre 30.000 fino a 100.000 abitanti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7F2393C" w14:textId="77777777" w:rsidR="001F0CD6" w:rsidRPr="00BE4969" w:rsidRDefault="001F0CD6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 1,20</w:t>
            </w:r>
          </w:p>
        </w:tc>
      </w:tr>
      <w:tr w:rsidR="001F0CD6" w:rsidRPr="0058128C" w14:paraId="2BEC826D" w14:textId="77777777" w:rsidTr="00AC3058">
        <w:trPr>
          <w:jc w:val="center"/>
        </w:trPr>
        <w:tc>
          <w:tcPr>
            <w:tcW w:w="4749" w:type="dxa"/>
            <w:shd w:val="pct25" w:color="auto" w:fill="auto"/>
            <w:vAlign w:val="center"/>
          </w:tcPr>
          <w:p w14:paraId="3C1EEE79" w14:textId="77777777" w:rsidR="001F0CD6" w:rsidRPr="0058128C" w:rsidRDefault="001F0CD6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4819" w:type="dxa"/>
            <w:shd w:val="pct25" w:color="auto" w:fill="auto"/>
            <w:vAlign w:val="center"/>
          </w:tcPr>
          <w:p w14:paraId="09AF7A1E" w14:textId="77777777" w:rsidR="001F0CD6" w:rsidRPr="0058128C" w:rsidRDefault="001F0CD6" w:rsidP="001F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Tariffa Giornaliera per metro quadrato o metro lineare</w:t>
            </w:r>
          </w:p>
        </w:tc>
      </w:tr>
      <w:tr w:rsidR="001F0CD6" w:rsidRPr="0058128C" w14:paraId="3E96AC34" w14:textId="77777777" w:rsidTr="001F0CD6">
        <w:trPr>
          <w:jc w:val="center"/>
        </w:trPr>
        <w:tc>
          <w:tcPr>
            <w:tcW w:w="4749" w:type="dxa"/>
            <w:vAlign w:val="center"/>
          </w:tcPr>
          <w:p w14:paraId="2B546BE9" w14:textId="77777777" w:rsidR="001F0CD6" w:rsidRPr="00BE4969" w:rsidRDefault="001F0CD6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Categoria 1: </w:t>
            </w:r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proofErr w:type="gramStart"/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</w:t>
            </w:r>
            <w:proofErr w:type="gramEnd"/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14:paraId="60BC9B17" w14:textId="77777777" w:rsidR="001F0CD6" w:rsidRPr="00BE4969" w:rsidRDefault="001F0CD6" w:rsidP="001F0C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 1</w:t>
            </w:r>
            <w:r w:rsidR="002A399F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,2</w:t>
            </w: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3559217B" w14:textId="77777777" w:rsidR="002A399F" w:rsidRPr="0058128C" w:rsidRDefault="002A399F" w:rsidP="005812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7663650" w14:textId="77777777" w:rsidR="0093477E" w:rsidRPr="0058128C" w:rsidRDefault="0093477E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DETERMINAZIONE DEL CANONE SULLE PUBBLICHE AFFISSIONI</w:t>
      </w:r>
    </w:p>
    <w:p w14:paraId="673E719A" w14:textId="5499018B" w:rsidR="001F0CD6" w:rsidRPr="0058128C" w:rsidRDefault="0093477E" w:rsidP="0058128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La misura del canone da applicare sulle pubbliche affissioni per ciascun “foglio di dimensione fino a 70 x 10” e per periodi di esposizione di 10 giorni o frazione è quella del canone standard giornaliero di cui </w:t>
      </w:r>
      <w:hyperlink r:id="rId10" w:history="1">
        <w:r w:rsidRPr="00C81557">
          <w:rPr>
            <w:rStyle w:val="Collegamentoipertestuale"/>
            <w:rFonts w:ascii="Times New Roman" w:hAnsi="Times New Roman" w:cs="Times New Roman"/>
            <w:sz w:val="24"/>
            <w:szCs w:val="24"/>
          </w:rPr>
          <w:t>all’art. 1 comma 827 della L. 160/2019</w:t>
        </w:r>
      </w:hyperlink>
      <w:r w:rsidRPr="0058128C">
        <w:rPr>
          <w:rFonts w:ascii="Times New Roman" w:hAnsi="Times New Roman" w:cs="Times New Roman"/>
          <w:sz w:val="24"/>
          <w:szCs w:val="24"/>
        </w:rPr>
        <w:t xml:space="preserve"> moltiplicata per i coefficienti moltiplicatori individuati per le diverse tipologie.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819"/>
      </w:tblGrid>
      <w:tr w:rsidR="0093477E" w:rsidRPr="0058128C" w14:paraId="43013331" w14:textId="77777777" w:rsidTr="006B1CDD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61991947" w14:textId="77777777" w:rsidR="0093477E" w:rsidRPr="0058128C" w:rsidRDefault="0093477E" w:rsidP="006B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Classificazione dei comuni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496BAE0E" w14:textId="77777777" w:rsidR="0093477E" w:rsidRPr="0058128C" w:rsidRDefault="0093477E" w:rsidP="006B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Tariffa Giornaliera</w:t>
            </w:r>
          </w:p>
        </w:tc>
      </w:tr>
      <w:tr w:rsidR="0093477E" w:rsidRPr="0058128C" w14:paraId="285A1C03" w14:textId="77777777" w:rsidTr="006B1CDD">
        <w:trPr>
          <w:jc w:val="center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2015AC0E" w14:textId="77777777" w:rsidR="0093477E" w:rsidRPr="00BE4969" w:rsidRDefault="0093477E" w:rsidP="006B1C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Comune con oltre 30.000 fino a 100.000 abitanti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A7652F9" w14:textId="77777777" w:rsidR="0093477E" w:rsidRPr="00BE4969" w:rsidRDefault="0093477E" w:rsidP="006B1C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 1,20</w:t>
            </w:r>
          </w:p>
        </w:tc>
      </w:tr>
      <w:tr w:rsidR="0093477E" w:rsidRPr="0058128C" w14:paraId="13B2D672" w14:textId="77777777" w:rsidTr="006B1CDD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23F154D1" w14:textId="77777777" w:rsidR="0093477E" w:rsidRPr="0058128C" w:rsidRDefault="0093477E" w:rsidP="006B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7C4F9277" w14:textId="77777777" w:rsidR="0093477E" w:rsidRPr="0058128C" w:rsidRDefault="0093477E" w:rsidP="006B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Tariffa Giornaliera per metro quadrato o metro lineare</w:t>
            </w:r>
          </w:p>
        </w:tc>
      </w:tr>
      <w:tr w:rsidR="0093477E" w:rsidRPr="0058128C" w14:paraId="36382254" w14:textId="77777777" w:rsidTr="006B1CDD">
        <w:trPr>
          <w:jc w:val="center"/>
        </w:trPr>
        <w:tc>
          <w:tcPr>
            <w:tcW w:w="4749" w:type="dxa"/>
            <w:vAlign w:val="center"/>
          </w:tcPr>
          <w:p w14:paraId="4ED98697" w14:textId="77777777" w:rsidR="0093477E" w:rsidRPr="00BE4969" w:rsidRDefault="0093477E" w:rsidP="006B1C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Categoria 1: </w:t>
            </w:r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proofErr w:type="gramStart"/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…….</w:t>
            </w:r>
            <w:proofErr w:type="gramEnd"/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14:paraId="0A0D2B05" w14:textId="77777777" w:rsidR="0093477E" w:rsidRPr="00BE4969" w:rsidRDefault="0093477E" w:rsidP="006B1C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Euro 1</w:t>
            </w:r>
            <w:r w:rsidR="003E4AE2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,2</w:t>
            </w: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2289BD3F" w14:textId="77777777" w:rsidR="0093477E" w:rsidRPr="0058128C" w:rsidRDefault="0093477E" w:rsidP="0093477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92DCD5D" w14:textId="77777777" w:rsidR="00D02DED" w:rsidRPr="0058128C" w:rsidRDefault="00D02DED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FIERA PATRONALE</w:t>
      </w:r>
    </w:p>
    <w:p w14:paraId="0D2C3A76" w14:textId="77777777" w:rsidR="00D02DED" w:rsidRPr="0058128C" w:rsidRDefault="00D02DED" w:rsidP="0058128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>In occasione della fiera patronale, per gli ambulati assegnatari di posteggio, il canone è determinato in misura forfettaria come di seguito definito: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819"/>
      </w:tblGrid>
      <w:tr w:rsidR="00D02DED" w:rsidRPr="0058128C" w14:paraId="2E7962A0" w14:textId="77777777" w:rsidTr="00D02DED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74CB73E4" w14:textId="77777777" w:rsidR="00D02DED" w:rsidRPr="0058128C" w:rsidRDefault="00D02DED" w:rsidP="00BB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Giorni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3C29E66B" w14:textId="77777777" w:rsidR="00D02DED" w:rsidRPr="0058128C" w:rsidRDefault="00D02DED" w:rsidP="00BB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D02DED" w:rsidRPr="0058128C" w14:paraId="2091B90A" w14:textId="77777777" w:rsidTr="00D02DED">
        <w:trPr>
          <w:jc w:val="center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01C9601B" w14:textId="77777777" w:rsidR="00D02DED" w:rsidRPr="0058128C" w:rsidRDefault="00D02DED" w:rsidP="00BB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78A654" w14:textId="77777777" w:rsidR="00D02DED" w:rsidRPr="00BE4969" w:rsidRDefault="00D02DED" w:rsidP="00BE49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Euro </w:t>
            </w:r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NN</w:t>
            </w: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</w:tr>
      <w:tr w:rsidR="00D02DED" w:rsidRPr="0058128C" w14:paraId="5304C96A" w14:textId="77777777" w:rsidTr="00D02DED">
        <w:trPr>
          <w:jc w:val="center"/>
        </w:trPr>
        <w:tc>
          <w:tcPr>
            <w:tcW w:w="4749" w:type="dxa"/>
            <w:shd w:val="clear" w:color="auto" w:fill="auto"/>
            <w:vAlign w:val="center"/>
          </w:tcPr>
          <w:p w14:paraId="11747AEB" w14:textId="77777777" w:rsidR="00D02DED" w:rsidRPr="0058128C" w:rsidRDefault="00D02DED" w:rsidP="00BB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9C4B62" w14:textId="77777777" w:rsidR="00D02DED" w:rsidRPr="00BE4969" w:rsidRDefault="00D02DED" w:rsidP="00BE49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Euro </w:t>
            </w:r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NNN</w:t>
            </w: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</w:tr>
      <w:tr w:rsidR="00D02DED" w:rsidRPr="0058128C" w14:paraId="5DE08097" w14:textId="77777777" w:rsidTr="00D02DED">
        <w:trPr>
          <w:jc w:val="center"/>
        </w:trPr>
        <w:tc>
          <w:tcPr>
            <w:tcW w:w="4749" w:type="dxa"/>
            <w:vAlign w:val="center"/>
          </w:tcPr>
          <w:p w14:paraId="79AFC70A" w14:textId="77777777" w:rsidR="00D02DED" w:rsidRPr="0058128C" w:rsidRDefault="00D02DED" w:rsidP="00BB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6773BB2C" w14:textId="77777777" w:rsidR="00D02DED" w:rsidRPr="00BE4969" w:rsidRDefault="00D02DED" w:rsidP="00BE49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Euro </w:t>
            </w:r>
            <w:r w:rsidR="00BE4969"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NNN</w:t>
            </w:r>
            <w:r w:rsidRPr="00BE4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</w:tr>
    </w:tbl>
    <w:p w14:paraId="08B2197E" w14:textId="77777777" w:rsidR="00D02DED" w:rsidRPr="0058128C" w:rsidRDefault="00D02DED" w:rsidP="002A399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88BB2F" w14:textId="77777777" w:rsidR="001F0CD6" w:rsidRPr="0058128C" w:rsidRDefault="002A399F" w:rsidP="0058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8C">
        <w:rPr>
          <w:rFonts w:ascii="Times New Roman" w:hAnsi="Times New Roman" w:cs="Times New Roman"/>
          <w:b/>
          <w:sz w:val="24"/>
          <w:szCs w:val="24"/>
        </w:rPr>
        <w:t>TABELLA DEI COEFFICIENTI</w:t>
      </w:r>
    </w:p>
    <w:p w14:paraId="1F81CDB2" w14:textId="7DDD4FCD" w:rsidR="001530ED" w:rsidRPr="0058128C" w:rsidRDefault="001530ED" w:rsidP="0058128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8128C">
        <w:rPr>
          <w:rFonts w:ascii="Times New Roman" w:hAnsi="Times New Roman" w:cs="Times New Roman"/>
          <w:sz w:val="24"/>
          <w:szCs w:val="24"/>
        </w:rPr>
        <w:t xml:space="preserve">Ai canoni determinati secondo </w:t>
      </w:r>
      <w:hyperlink r:id="rId11" w:history="1">
        <w:r w:rsidRPr="00C81557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1 commi 826 e 8</w:t>
        </w:r>
        <w:r w:rsidR="002A399F" w:rsidRPr="00C81557">
          <w:rPr>
            <w:rStyle w:val="Collegamentoipertestuale"/>
            <w:rFonts w:ascii="Times New Roman" w:hAnsi="Times New Roman" w:cs="Times New Roman"/>
            <w:sz w:val="24"/>
            <w:szCs w:val="24"/>
          </w:rPr>
          <w:t>27,</w:t>
        </w:r>
        <w:r w:rsidR="00A97393" w:rsidRPr="00C81557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fermo restante quanto disposto dall’art. 1 comma 817 della L.160/2019</w:t>
        </w:r>
      </w:hyperlink>
      <w:r w:rsidR="00A97393" w:rsidRPr="0058128C">
        <w:rPr>
          <w:rFonts w:ascii="Times New Roman" w:hAnsi="Times New Roman" w:cs="Times New Roman"/>
          <w:sz w:val="24"/>
          <w:szCs w:val="24"/>
        </w:rPr>
        <w:t xml:space="preserve">, </w:t>
      </w:r>
      <w:r w:rsidR="002A399F" w:rsidRPr="0058128C">
        <w:rPr>
          <w:rFonts w:ascii="Times New Roman" w:hAnsi="Times New Roman" w:cs="Times New Roman"/>
          <w:sz w:val="24"/>
          <w:szCs w:val="24"/>
        </w:rPr>
        <w:t xml:space="preserve">si applicano i coefficienti </w:t>
      </w:r>
      <w:r w:rsidRPr="0058128C">
        <w:rPr>
          <w:rFonts w:ascii="Times New Roman" w:hAnsi="Times New Roman" w:cs="Times New Roman"/>
          <w:sz w:val="24"/>
          <w:szCs w:val="24"/>
        </w:rPr>
        <w:t>moltiplicatori</w:t>
      </w:r>
      <w:r w:rsidR="002A399F" w:rsidRPr="0058128C">
        <w:rPr>
          <w:rFonts w:ascii="Times New Roman" w:hAnsi="Times New Roman" w:cs="Times New Roman"/>
          <w:sz w:val="24"/>
          <w:szCs w:val="24"/>
        </w:rPr>
        <w:t xml:space="preserve"> </w:t>
      </w:r>
      <w:r w:rsidR="00A97393" w:rsidRPr="0058128C">
        <w:rPr>
          <w:rFonts w:ascii="Times New Roman" w:hAnsi="Times New Roman" w:cs="Times New Roman"/>
          <w:sz w:val="24"/>
          <w:szCs w:val="24"/>
        </w:rPr>
        <w:t>di seguito riportati: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850"/>
        <w:gridCol w:w="992"/>
      </w:tblGrid>
      <w:tr w:rsidR="008C4099" w:rsidRPr="008C4099" w14:paraId="51AFA31C" w14:textId="77777777" w:rsidTr="00D00687">
        <w:trPr>
          <w:trHeight w:val="660"/>
        </w:trPr>
        <w:tc>
          <w:tcPr>
            <w:tcW w:w="7905" w:type="dxa"/>
            <w:noWrap/>
            <w:vAlign w:val="center"/>
            <w:hideMark/>
          </w:tcPr>
          <w:p w14:paraId="51BCF46A" w14:textId="77777777" w:rsidR="008C4099" w:rsidRPr="00D00687" w:rsidRDefault="008C409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87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850" w:type="dxa"/>
            <w:vAlign w:val="center"/>
            <w:hideMark/>
          </w:tcPr>
          <w:p w14:paraId="58F95CAD" w14:textId="77777777" w:rsidR="008C4099" w:rsidRPr="00D00687" w:rsidRDefault="008C409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687">
              <w:rPr>
                <w:rFonts w:ascii="Times New Roman" w:hAnsi="Times New Roman" w:cs="Times New Roman"/>
                <w:b/>
                <w:sz w:val="24"/>
                <w:szCs w:val="24"/>
              </w:rPr>
              <w:t>Coeff</w:t>
            </w:r>
            <w:proofErr w:type="spellEnd"/>
            <w:r w:rsidRPr="00D00687">
              <w:rPr>
                <w:rFonts w:ascii="Times New Roman" w:hAnsi="Times New Roman" w:cs="Times New Roman"/>
                <w:b/>
                <w:sz w:val="24"/>
                <w:szCs w:val="24"/>
              </w:rPr>
              <w:t>. Perm.</w:t>
            </w:r>
          </w:p>
        </w:tc>
        <w:tc>
          <w:tcPr>
            <w:tcW w:w="992" w:type="dxa"/>
            <w:vAlign w:val="center"/>
            <w:hideMark/>
          </w:tcPr>
          <w:p w14:paraId="71652E57" w14:textId="77777777" w:rsidR="008C4099" w:rsidRPr="00D00687" w:rsidRDefault="008C409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687">
              <w:rPr>
                <w:rFonts w:ascii="Times New Roman" w:hAnsi="Times New Roman" w:cs="Times New Roman"/>
                <w:b/>
                <w:sz w:val="24"/>
                <w:szCs w:val="24"/>
              </w:rPr>
              <w:t>Coeff</w:t>
            </w:r>
            <w:proofErr w:type="spellEnd"/>
            <w:r w:rsidRPr="00D00687">
              <w:rPr>
                <w:rFonts w:ascii="Times New Roman" w:hAnsi="Times New Roman" w:cs="Times New Roman"/>
                <w:b/>
                <w:sz w:val="24"/>
                <w:szCs w:val="24"/>
              </w:rPr>
              <w:t>. Temp.</w:t>
            </w:r>
          </w:p>
        </w:tc>
      </w:tr>
      <w:tr w:rsidR="008C4099" w:rsidRPr="008C4099" w14:paraId="65B9F95E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5A114B67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Commercio su aree pubbliche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868D46" w14:textId="77777777" w:rsidR="008C4099" w:rsidRPr="00BE496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18E6B4FC" w14:textId="77777777" w:rsidR="008C4099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8C4099" w:rsidRPr="008C4099" w14:paraId="6464410A" w14:textId="77777777" w:rsidTr="00015398">
        <w:trPr>
          <w:trHeight w:val="600"/>
        </w:trPr>
        <w:tc>
          <w:tcPr>
            <w:tcW w:w="7905" w:type="dxa"/>
            <w:vAlign w:val="center"/>
            <w:hideMark/>
          </w:tcPr>
          <w:p w14:paraId="2AA0727A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Spettacoli viaggianti, mestieri girovaghi, artistici e commercio su aree pubbliche in forma itinerante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6854784D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9814D7" w14:textId="77777777" w:rsidR="008C4099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8C4099" w:rsidRPr="008C4099" w14:paraId="22CDDF10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751FFAAA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Passi carrabili e accessi a raso</w:t>
            </w:r>
          </w:p>
        </w:tc>
        <w:tc>
          <w:tcPr>
            <w:tcW w:w="850" w:type="dxa"/>
            <w:noWrap/>
            <w:vAlign w:val="center"/>
            <w:hideMark/>
          </w:tcPr>
          <w:p w14:paraId="66E04A62" w14:textId="77777777" w:rsidR="008C4099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shd w:val="pct50" w:color="auto" w:fill="auto"/>
            <w:noWrap/>
            <w:vAlign w:val="center"/>
            <w:hideMark/>
          </w:tcPr>
          <w:p w14:paraId="459290E8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99" w:rsidRPr="008C4099" w14:paraId="6C5915D6" w14:textId="77777777" w:rsidTr="00015398">
        <w:trPr>
          <w:trHeight w:val="900"/>
        </w:trPr>
        <w:tc>
          <w:tcPr>
            <w:tcW w:w="7905" w:type="dxa"/>
            <w:vAlign w:val="center"/>
            <w:hideMark/>
          </w:tcPr>
          <w:p w14:paraId="4EF326ED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Occupazione con ponteggi, strutture, impianti ecc. per lavori edili ed interventi di varia natura</w:t>
            </w:r>
            <w:r w:rsidR="00554347">
              <w:rPr>
                <w:rFonts w:ascii="Times New Roman" w:hAnsi="Times New Roman" w:cs="Times New Roman"/>
                <w:sz w:val="24"/>
                <w:szCs w:val="24"/>
              </w:rPr>
              <w:t xml:space="preserve"> ed accessi carrai per cantieri</w:t>
            </w:r>
          </w:p>
        </w:tc>
        <w:tc>
          <w:tcPr>
            <w:tcW w:w="850" w:type="dxa"/>
            <w:noWrap/>
            <w:vAlign w:val="center"/>
            <w:hideMark/>
          </w:tcPr>
          <w:p w14:paraId="61294230" w14:textId="77777777" w:rsidR="008C4099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06DD2174" w14:textId="77777777" w:rsidR="008C4099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6994AA72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30A7A383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 xml:space="preserve">Occupazione a sviluppo progressivo </w:t>
            </w:r>
          </w:p>
        </w:tc>
        <w:tc>
          <w:tcPr>
            <w:tcW w:w="850" w:type="dxa"/>
            <w:noWrap/>
            <w:vAlign w:val="center"/>
            <w:hideMark/>
          </w:tcPr>
          <w:p w14:paraId="2A389A4E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58846146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67622340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075BC676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Occupazione con impianti di ricarica veicoli elettrici</w:t>
            </w:r>
          </w:p>
        </w:tc>
        <w:tc>
          <w:tcPr>
            <w:tcW w:w="850" w:type="dxa"/>
            <w:noWrap/>
            <w:vAlign w:val="center"/>
            <w:hideMark/>
          </w:tcPr>
          <w:p w14:paraId="66D957AF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3B05C4F8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43FCEFFA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3AEF4131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Griglie e intercapedini</w:t>
            </w:r>
          </w:p>
        </w:tc>
        <w:tc>
          <w:tcPr>
            <w:tcW w:w="850" w:type="dxa"/>
            <w:noWrap/>
            <w:vAlign w:val="center"/>
            <w:hideMark/>
          </w:tcPr>
          <w:p w14:paraId="07A4C0B5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81934E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8C4099" w:rsidRPr="008C4099" w14:paraId="70F0D988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598F1F16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Distributori di carburante</w:t>
            </w:r>
          </w:p>
        </w:tc>
        <w:tc>
          <w:tcPr>
            <w:tcW w:w="850" w:type="dxa"/>
            <w:noWrap/>
            <w:vAlign w:val="center"/>
            <w:hideMark/>
          </w:tcPr>
          <w:p w14:paraId="62A883F4" w14:textId="77777777" w:rsidR="008C4099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shd w:val="pct50" w:color="auto" w:fill="auto"/>
            <w:noWrap/>
            <w:vAlign w:val="center"/>
            <w:hideMark/>
          </w:tcPr>
          <w:p w14:paraId="75DB163B" w14:textId="77777777" w:rsidR="008C4099" w:rsidRPr="008C4099" w:rsidRDefault="008C409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69" w:rsidRPr="008C4099" w14:paraId="5305C70D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62D6193C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Tende, pensiline e simili</w:t>
            </w:r>
          </w:p>
        </w:tc>
        <w:tc>
          <w:tcPr>
            <w:tcW w:w="850" w:type="dxa"/>
            <w:noWrap/>
            <w:vAlign w:val="center"/>
            <w:hideMark/>
          </w:tcPr>
          <w:p w14:paraId="4A93031D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04EB5418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6570C280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1FB22F9E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Spazi soprastanti o sottostanti (sottopassi - sovrappassi)</w:t>
            </w:r>
          </w:p>
        </w:tc>
        <w:tc>
          <w:tcPr>
            <w:tcW w:w="850" w:type="dxa"/>
            <w:noWrap/>
            <w:vAlign w:val="center"/>
            <w:hideMark/>
          </w:tcPr>
          <w:p w14:paraId="11D97779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5EC923D6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5F796088" w14:textId="77777777" w:rsidTr="00015398">
        <w:trPr>
          <w:trHeight w:val="600"/>
        </w:trPr>
        <w:tc>
          <w:tcPr>
            <w:tcW w:w="7905" w:type="dxa"/>
            <w:vAlign w:val="center"/>
            <w:hideMark/>
          </w:tcPr>
          <w:p w14:paraId="31E288B6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Apparecchi automatici per la distribuzione di tabacchi, bevande e simili</w:t>
            </w:r>
          </w:p>
        </w:tc>
        <w:tc>
          <w:tcPr>
            <w:tcW w:w="850" w:type="dxa"/>
            <w:noWrap/>
            <w:vAlign w:val="center"/>
            <w:hideMark/>
          </w:tcPr>
          <w:p w14:paraId="5AA36A49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4A3146E3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5E722201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4E793B17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Serbatoi interrati</w:t>
            </w:r>
          </w:p>
        </w:tc>
        <w:tc>
          <w:tcPr>
            <w:tcW w:w="850" w:type="dxa"/>
            <w:noWrap/>
            <w:vAlign w:val="center"/>
            <w:hideMark/>
          </w:tcPr>
          <w:p w14:paraId="1BDCBA99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7DEF3FDE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001A3F1A" w14:textId="77777777" w:rsidTr="00015398">
        <w:trPr>
          <w:trHeight w:val="330"/>
        </w:trPr>
        <w:tc>
          <w:tcPr>
            <w:tcW w:w="7905" w:type="dxa"/>
            <w:vAlign w:val="center"/>
            <w:hideMark/>
          </w:tcPr>
          <w:p w14:paraId="5B8F7207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Chioschi e edicole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166570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5B3E4CEE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4156E4" w:rsidRPr="008C4099" w14:paraId="4728F860" w14:textId="77777777" w:rsidTr="00015398">
        <w:trPr>
          <w:trHeight w:val="330"/>
        </w:trPr>
        <w:tc>
          <w:tcPr>
            <w:tcW w:w="7905" w:type="dxa"/>
            <w:vAlign w:val="center"/>
          </w:tcPr>
          <w:p w14:paraId="09F3667F" w14:textId="77777777" w:rsidR="004156E4" w:rsidRPr="008C4099" w:rsidRDefault="004156E4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8">
              <w:rPr>
                <w:rFonts w:ascii="Times New Roman" w:hAnsi="Times New Roman" w:cs="Times New Roman"/>
                <w:sz w:val="24"/>
                <w:szCs w:val="24"/>
              </w:rPr>
              <w:t>Impalcature, 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teggi e cantieri per l'edilizia</w:t>
            </w:r>
          </w:p>
        </w:tc>
        <w:tc>
          <w:tcPr>
            <w:tcW w:w="850" w:type="dxa"/>
            <w:shd w:val="pct50" w:color="auto" w:fill="auto"/>
            <w:noWrap/>
            <w:vAlign w:val="center"/>
          </w:tcPr>
          <w:p w14:paraId="59AFC365" w14:textId="77777777" w:rsidR="004156E4" w:rsidRPr="008C4099" w:rsidRDefault="004156E4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6E7D6D1" w14:textId="77777777" w:rsidR="004156E4" w:rsidRPr="008C4099" w:rsidRDefault="00BE4969" w:rsidP="00015398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35CD10AB" w14:textId="77777777" w:rsidTr="00015398">
        <w:trPr>
          <w:trHeight w:val="330"/>
        </w:trPr>
        <w:tc>
          <w:tcPr>
            <w:tcW w:w="7905" w:type="dxa"/>
            <w:vAlign w:val="center"/>
          </w:tcPr>
          <w:p w14:paraId="09CD5CA9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E38">
              <w:rPr>
                <w:rFonts w:ascii="Times New Roman" w:hAnsi="Times New Roman" w:cs="Times New Roman"/>
                <w:sz w:val="24"/>
                <w:szCs w:val="24"/>
              </w:rPr>
              <w:t>Altre attività senza finalità economiche</w:t>
            </w:r>
          </w:p>
        </w:tc>
        <w:tc>
          <w:tcPr>
            <w:tcW w:w="850" w:type="dxa"/>
            <w:noWrap/>
            <w:vAlign w:val="center"/>
          </w:tcPr>
          <w:p w14:paraId="26687472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</w:tcPr>
          <w:p w14:paraId="104803F9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43EA3344" w14:textId="77777777" w:rsidTr="00015398">
        <w:trPr>
          <w:trHeight w:val="330"/>
        </w:trPr>
        <w:tc>
          <w:tcPr>
            <w:tcW w:w="7905" w:type="dxa"/>
            <w:vAlign w:val="center"/>
          </w:tcPr>
          <w:p w14:paraId="17054637" w14:textId="77777777" w:rsidR="00BE4969" w:rsidRPr="008C4099" w:rsidRDefault="00BE4969" w:rsidP="0001539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D93">
              <w:rPr>
                <w:rFonts w:ascii="Times New Roman" w:hAnsi="Times New Roman" w:cs="Times New Roman"/>
                <w:sz w:val="24"/>
                <w:szCs w:val="24"/>
              </w:rPr>
              <w:t>Produttori agricoli</w:t>
            </w:r>
          </w:p>
        </w:tc>
        <w:tc>
          <w:tcPr>
            <w:tcW w:w="850" w:type="dxa"/>
            <w:noWrap/>
            <w:vAlign w:val="center"/>
          </w:tcPr>
          <w:p w14:paraId="40637A81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</w:tcPr>
          <w:p w14:paraId="435F8E7D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1722626F" w14:textId="77777777" w:rsidTr="00AF5E15">
        <w:trPr>
          <w:trHeight w:val="498"/>
        </w:trPr>
        <w:tc>
          <w:tcPr>
            <w:tcW w:w="7905" w:type="dxa"/>
            <w:vAlign w:val="center"/>
          </w:tcPr>
          <w:p w14:paraId="0ABD9A16" w14:textId="77777777" w:rsidR="00BE4969" w:rsidRPr="008C4099" w:rsidRDefault="00BE4969" w:rsidP="00132808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Occupazioni di suolo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rientranti negli altri casi</w:t>
            </w:r>
          </w:p>
        </w:tc>
        <w:tc>
          <w:tcPr>
            <w:tcW w:w="850" w:type="dxa"/>
            <w:noWrap/>
            <w:vAlign w:val="center"/>
          </w:tcPr>
          <w:p w14:paraId="26CD046D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</w:tcPr>
          <w:p w14:paraId="222F998C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30E2041E" w14:textId="77777777" w:rsidTr="00D00687">
        <w:trPr>
          <w:trHeight w:val="1500"/>
        </w:trPr>
        <w:tc>
          <w:tcPr>
            <w:tcW w:w="7905" w:type="dxa"/>
            <w:vAlign w:val="center"/>
            <w:hideMark/>
          </w:tcPr>
          <w:p w14:paraId="1D26F63F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 xml:space="preserve">Pubblicità Ordinaria (Insegna di esercizio, insegna pubblicitaria, Pubblicità Varia, Impianti pubblicitari, Impianto pubblicitario di servizio, Impianto di pubblicità o propaganda, </w:t>
            </w:r>
            <w:proofErr w:type="spellStart"/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Preinsegna</w:t>
            </w:r>
            <w:proofErr w:type="spellEnd"/>
            <w:r w:rsidRPr="008C4099">
              <w:rPr>
                <w:rFonts w:ascii="Times New Roman" w:hAnsi="Times New Roman" w:cs="Times New Roman"/>
                <w:sz w:val="24"/>
                <w:szCs w:val="24"/>
              </w:rPr>
              <w:t xml:space="preserve"> - Frecce direzionali) - superficie fino a 5 mq</w:t>
            </w:r>
          </w:p>
        </w:tc>
        <w:tc>
          <w:tcPr>
            <w:tcW w:w="850" w:type="dxa"/>
            <w:noWrap/>
            <w:vAlign w:val="center"/>
            <w:hideMark/>
          </w:tcPr>
          <w:p w14:paraId="7AC19205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6F0BC06D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3ED35B2E" w14:textId="77777777" w:rsidTr="00D00687">
        <w:trPr>
          <w:trHeight w:val="1500"/>
        </w:trPr>
        <w:tc>
          <w:tcPr>
            <w:tcW w:w="7905" w:type="dxa"/>
            <w:vAlign w:val="center"/>
            <w:hideMark/>
          </w:tcPr>
          <w:p w14:paraId="69C4C9BD" w14:textId="77777777" w:rsidR="00BE4969" w:rsidRPr="008C4099" w:rsidRDefault="00BE4969" w:rsidP="00745B05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 xml:space="preserve">Pubblicità Ordinaria (Insegna di esercizio, insegna pubblicitaria, Pubblicità Varia, Impianti pubblicitari, Impianto pubblicitario di servizio, Impianto di pubblicità o propaganda, </w:t>
            </w:r>
            <w:proofErr w:type="spellStart"/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Preinsegna</w:t>
            </w:r>
            <w:proofErr w:type="spellEnd"/>
            <w:r w:rsidRPr="008C4099">
              <w:rPr>
                <w:rFonts w:ascii="Times New Roman" w:hAnsi="Times New Roman" w:cs="Times New Roman"/>
                <w:sz w:val="24"/>
                <w:szCs w:val="24"/>
              </w:rPr>
              <w:t xml:space="preserve"> - Frecce direzionali) - superficie superiore a 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mq</w:t>
            </w:r>
          </w:p>
        </w:tc>
        <w:tc>
          <w:tcPr>
            <w:tcW w:w="850" w:type="dxa"/>
            <w:noWrap/>
            <w:vAlign w:val="center"/>
            <w:hideMark/>
          </w:tcPr>
          <w:p w14:paraId="3D7C4581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63834AA4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2B5046FD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4D5DD93D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Impianto pubblicitario collocato su area pubblica - superficie fino a 5 mq</w:t>
            </w:r>
          </w:p>
        </w:tc>
        <w:tc>
          <w:tcPr>
            <w:tcW w:w="850" w:type="dxa"/>
            <w:noWrap/>
            <w:vAlign w:val="center"/>
            <w:hideMark/>
          </w:tcPr>
          <w:p w14:paraId="2463D7B9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25579087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3E1DECFA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41C01760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 xml:space="preserve">Impianto pubblicitario collocato su area pubblica - superficie superiore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 mq</w:t>
            </w:r>
          </w:p>
        </w:tc>
        <w:tc>
          <w:tcPr>
            <w:tcW w:w="850" w:type="dxa"/>
            <w:noWrap/>
            <w:vAlign w:val="center"/>
            <w:hideMark/>
          </w:tcPr>
          <w:p w14:paraId="014D91F3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17E4C31D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69E6094B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1D191611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su veicoli - Pubblicità con veicoli d'impresa - superficie inferiore a 1 mq</w:t>
            </w:r>
          </w:p>
        </w:tc>
        <w:tc>
          <w:tcPr>
            <w:tcW w:w="850" w:type="dxa"/>
            <w:noWrap/>
            <w:vAlign w:val="center"/>
            <w:hideMark/>
          </w:tcPr>
          <w:p w14:paraId="667040DF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7B759BC7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27200433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38FF6095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su veicoli - Pubblicità con veicoli d'impresa - superficie superiore a 1 mq</w:t>
            </w:r>
          </w:p>
        </w:tc>
        <w:tc>
          <w:tcPr>
            <w:tcW w:w="850" w:type="dxa"/>
            <w:noWrap/>
            <w:vAlign w:val="center"/>
            <w:hideMark/>
          </w:tcPr>
          <w:p w14:paraId="382901E8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183AE997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7CFA0C98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124DD0CD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realizzata su veicoli pubblicitari "camion a vela" - superficie fino a 5 mq</w:t>
            </w:r>
          </w:p>
        </w:tc>
        <w:tc>
          <w:tcPr>
            <w:tcW w:w="850" w:type="dxa"/>
            <w:noWrap/>
            <w:vAlign w:val="center"/>
            <w:hideMark/>
          </w:tcPr>
          <w:p w14:paraId="4E500BC2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6FDFEFA9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37F7DD9C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1FC21A22" w14:textId="77777777" w:rsidR="00BE4969" w:rsidRPr="008C4099" w:rsidRDefault="00BE4969" w:rsidP="005F011D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realizzata su veicoli pubblicitari "camion a vela" - superficie superiore a 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mq</w:t>
            </w:r>
          </w:p>
        </w:tc>
        <w:tc>
          <w:tcPr>
            <w:tcW w:w="850" w:type="dxa"/>
            <w:noWrap/>
            <w:vAlign w:val="center"/>
            <w:hideMark/>
          </w:tcPr>
          <w:p w14:paraId="74714804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38E4AE1A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0C8A15B2" w14:textId="77777777" w:rsidTr="00D00687">
        <w:trPr>
          <w:trHeight w:val="600"/>
        </w:trPr>
        <w:tc>
          <w:tcPr>
            <w:tcW w:w="7905" w:type="dxa"/>
            <w:vAlign w:val="center"/>
            <w:hideMark/>
          </w:tcPr>
          <w:p w14:paraId="3AFD6C0F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Altre forme di occupazione o di esposizione pubblicitaria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2752BE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  <w:tc>
          <w:tcPr>
            <w:tcW w:w="992" w:type="dxa"/>
            <w:noWrap/>
            <w:vAlign w:val="center"/>
            <w:hideMark/>
          </w:tcPr>
          <w:p w14:paraId="2A9E0DF4" w14:textId="77777777" w:rsidR="00BE4969" w:rsidRPr="008C4099" w:rsidRDefault="00BE4969" w:rsidP="00110ED3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72D93" w:rsidRPr="008C4099" w14:paraId="62A6F738" w14:textId="77777777" w:rsidTr="00D00687">
        <w:trPr>
          <w:trHeight w:val="330"/>
        </w:trPr>
        <w:tc>
          <w:tcPr>
            <w:tcW w:w="7905" w:type="dxa"/>
            <w:vAlign w:val="center"/>
            <w:hideMark/>
          </w:tcPr>
          <w:p w14:paraId="286F0F27" w14:textId="77777777" w:rsidR="00B72D93" w:rsidRPr="008C4099" w:rsidRDefault="00B72D93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Volantinaggio per persona a giorno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47A51B91" w14:textId="77777777" w:rsidR="00B72D93" w:rsidRPr="008C4099" w:rsidRDefault="00B72D93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41F5FB2" w14:textId="77777777" w:rsidR="00B72D93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16D8B1FB" w14:textId="77777777" w:rsidTr="00BF7583">
        <w:trPr>
          <w:trHeight w:val="330"/>
        </w:trPr>
        <w:tc>
          <w:tcPr>
            <w:tcW w:w="7905" w:type="dxa"/>
            <w:vAlign w:val="center"/>
            <w:hideMark/>
          </w:tcPr>
          <w:p w14:paraId="3A670B17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fonica per postazione a giorno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1E2152D7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7F73C1A4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20B6E02A" w14:textId="77777777" w:rsidTr="00BF7583">
        <w:trPr>
          <w:trHeight w:val="330"/>
        </w:trPr>
        <w:tc>
          <w:tcPr>
            <w:tcW w:w="7905" w:type="dxa"/>
            <w:vAlign w:val="center"/>
            <w:hideMark/>
          </w:tcPr>
          <w:p w14:paraId="1230B856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realizzata con aeromobili a giorno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721C8006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A685CA4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26819344" w14:textId="77777777" w:rsidTr="00BF7583">
        <w:trPr>
          <w:trHeight w:val="330"/>
        </w:trPr>
        <w:tc>
          <w:tcPr>
            <w:tcW w:w="7905" w:type="dxa"/>
            <w:vAlign w:val="center"/>
            <w:hideMark/>
          </w:tcPr>
          <w:p w14:paraId="22C263E8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Pubblicità realizzata con palloni frenati e simili a giorno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167F7B0C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3A044F1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645792AB" w14:textId="77777777" w:rsidTr="00BF7583">
        <w:trPr>
          <w:trHeight w:val="330"/>
        </w:trPr>
        <w:tc>
          <w:tcPr>
            <w:tcW w:w="7905" w:type="dxa"/>
            <w:vAlign w:val="center"/>
            <w:hideMark/>
          </w:tcPr>
          <w:p w14:paraId="53FB56A4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Striscione traversante la strada a giorno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6C37C198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20AD343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28609227" w14:textId="77777777" w:rsidTr="00BF7583">
        <w:trPr>
          <w:trHeight w:val="660"/>
        </w:trPr>
        <w:tc>
          <w:tcPr>
            <w:tcW w:w="7905" w:type="dxa"/>
            <w:vAlign w:val="center"/>
            <w:hideMark/>
          </w:tcPr>
          <w:p w14:paraId="0EA2A874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Foglio di dimensioni fino a cm 70x100 (tariffa per ciascun foglio - manifesti costituiti da meno di 12 fogli)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1125270F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595837C6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5FCFE023" w14:textId="77777777" w:rsidTr="00BF7583">
        <w:trPr>
          <w:trHeight w:val="330"/>
        </w:trPr>
        <w:tc>
          <w:tcPr>
            <w:tcW w:w="7905" w:type="dxa"/>
            <w:vAlign w:val="center"/>
            <w:hideMark/>
          </w:tcPr>
          <w:p w14:paraId="1BD3B93D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Foglio di dimensioni fino a cm 70x100 (tariffa per ciascun foglio - manifesti costituiti da 12 fogli in poi)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24760F2F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6031567D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730F396A" w14:textId="77777777" w:rsidTr="00BF7583">
        <w:trPr>
          <w:trHeight w:val="600"/>
        </w:trPr>
        <w:tc>
          <w:tcPr>
            <w:tcW w:w="7905" w:type="dxa"/>
            <w:vAlign w:val="center"/>
            <w:hideMark/>
          </w:tcPr>
          <w:p w14:paraId="44D679AE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Foglio di dimensioni fino a cm 140x100 (tariffa per ciascun foglio - manifesti costituiti da meno di 12 fogli)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7306CF51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674C3EB9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  <w:tr w:rsidR="00BE4969" w:rsidRPr="008C4099" w14:paraId="7633D8AE" w14:textId="77777777" w:rsidTr="00BF7583">
        <w:trPr>
          <w:trHeight w:val="600"/>
        </w:trPr>
        <w:tc>
          <w:tcPr>
            <w:tcW w:w="7905" w:type="dxa"/>
            <w:vAlign w:val="center"/>
            <w:hideMark/>
          </w:tcPr>
          <w:p w14:paraId="2A1A7B2A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99">
              <w:rPr>
                <w:rFonts w:ascii="Times New Roman" w:hAnsi="Times New Roman" w:cs="Times New Roman"/>
                <w:sz w:val="24"/>
                <w:szCs w:val="24"/>
              </w:rPr>
              <w:t>Foglio di dimensioni fino a cm 140x100 (tariffa per ciascun foglio - manifesti costituiti da 12 fogli in poi)</w:t>
            </w:r>
          </w:p>
        </w:tc>
        <w:tc>
          <w:tcPr>
            <w:tcW w:w="850" w:type="dxa"/>
            <w:shd w:val="pct50" w:color="auto" w:fill="auto"/>
            <w:noWrap/>
            <w:vAlign w:val="center"/>
            <w:hideMark/>
          </w:tcPr>
          <w:p w14:paraId="54F3C436" w14:textId="77777777" w:rsidR="00BE4969" w:rsidRPr="008C4099" w:rsidRDefault="00BE4969" w:rsidP="008A55D4">
            <w:pPr>
              <w:tabs>
                <w:tab w:val="left" w:pos="5333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26BB302C" w14:textId="77777777" w:rsidR="00BE4969" w:rsidRDefault="00BE4969" w:rsidP="00BE4969">
            <w:pPr>
              <w:jc w:val="center"/>
            </w:pPr>
            <w:r w:rsidRPr="006C66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NN</w:t>
            </w:r>
          </w:p>
        </w:tc>
      </w:tr>
    </w:tbl>
    <w:p w14:paraId="3E0C7D1A" w14:textId="77777777" w:rsidR="00A97393" w:rsidRPr="0058128C" w:rsidRDefault="00A97393" w:rsidP="00A97393">
      <w:pPr>
        <w:tabs>
          <w:tab w:val="left" w:pos="533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A97393" w:rsidRPr="0058128C" w:rsidSect="00A97393">
      <w:headerReference w:type="default" r:id="rId12"/>
      <w:footerReference w:type="default" r:id="rId13"/>
      <w:pgSz w:w="11906" w:h="16838"/>
      <w:pgMar w:top="1417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38953" w14:textId="77777777" w:rsidR="002766BC" w:rsidRDefault="002766BC" w:rsidP="00A97393">
      <w:pPr>
        <w:spacing w:after="0" w:line="240" w:lineRule="auto"/>
      </w:pPr>
      <w:r>
        <w:separator/>
      </w:r>
    </w:p>
  </w:endnote>
  <w:endnote w:type="continuationSeparator" w:id="0">
    <w:p w14:paraId="6C6BDADC" w14:textId="77777777" w:rsidR="002766BC" w:rsidRDefault="002766BC" w:rsidP="00A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9F9C" w14:textId="77777777" w:rsidR="00E01530" w:rsidRPr="00E01530" w:rsidRDefault="00E01530" w:rsidP="00E01530">
    <w:pPr>
      <w:pStyle w:val="Pidipagina"/>
      <w:pBdr>
        <w:top w:val="thinThickSmallGap" w:sz="24" w:space="1" w:color="622423" w:themeColor="accent2" w:themeShade="7F"/>
      </w:pBdr>
      <w:jc w:val="both"/>
      <w:rPr>
        <w:rFonts w:ascii="Palatino Linotype" w:eastAsiaTheme="majorEastAsia" w:hAnsi="Palatino Linotype" w:cstheme="majorBidi"/>
        <w:sz w:val="16"/>
        <w:szCs w:val="16"/>
      </w:rPr>
    </w:pPr>
    <w:r>
      <w:rPr>
        <w:rFonts w:ascii="Palatino Linotype" w:eastAsiaTheme="majorEastAsia" w:hAnsi="Palatino Linotype" w:cstheme="majorBidi"/>
        <w:sz w:val="16"/>
        <w:szCs w:val="16"/>
      </w:rPr>
      <w:t xml:space="preserve">ALLEGATO A - </w:t>
    </w:r>
    <w:r w:rsidRPr="00E01530">
      <w:rPr>
        <w:rFonts w:ascii="Palatino Linotype" w:eastAsiaTheme="majorEastAsia" w:hAnsi="Palatino Linotype" w:cstheme="majorBidi"/>
        <w:sz w:val="16"/>
        <w:szCs w:val="16"/>
      </w:rPr>
      <w:t xml:space="preserve">CANONE PATRIMONIALE DI CONCESSIONE, AUTORIZZAZIONE O ESPOSIZIONE PUBBLICITARIA (CANONE </w:t>
    </w:r>
    <w:r w:rsidR="00E0501C">
      <w:rPr>
        <w:rFonts w:ascii="Palatino Linotype" w:eastAsiaTheme="majorEastAsia" w:hAnsi="Palatino Linotype" w:cstheme="majorBidi"/>
        <w:sz w:val="16"/>
        <w:szCs w:val="16"/>
      </w:rPr>
      <w:t xml:space="preserve">UNICO) – </w:t>
    </w:r>
    <w:r w:rsidRPr="00E01530">
      <w:rPr>
        <w:rFonts w:ascii="Palatino Linotype" w:eastAsiaTheme="majorEastAsia" w:hAnsi="Palatino Linotype" w:cstheme="majorBidi"/>
        <w:sz w:val="16"/>
        <w:szCs w:val="16"/>
      </w:rPr>
      <w:t>TARIFFE ANNO 2021.</w:t>
    </w:r>
    <w:r w:rsidRPr="00E01530">
      <w:rPr>
        <w:rFonts w:ascii="Palatino Linotype" w:eastAsiaTheme="majorEastAsia" w:hAnsi="Palatino Linotype" w:cstheme="majorBidi"/>
        <w:sz w:val="16"/>
        <w:szCs w:val="16"/>
      </w:rPr>
      <w:ptab w:relativeTo="margin" w:alignment="right" w:leader="none"/>
    </w:r>
    <w:r w:rsidRPr="00E01530">
      <w:rPr>
        <w:rFonts w:ascii="Palatino Linotype" w:eastAsiaTheme="majorEastAsia" w:hAnsi="Palatino Linotype" w:cstheme="majorBidi"/>
        <w:sz w:val="16"/>
        <w:szCs w:val="16"/>
      </w:rPr>
      <w:t xml:space="preserve">Pag. </w:t>
    </w:r>
    <w:r w:rsidRPr="00E01530">
      <w:rPr>
        <w:rFonts w:ascii="Palatino Linotype" w:eastAsiaTheme="minorEastAsia" w:hAnsi="Palatino Linotype"/>
        <w:sz w:val="16"/>
        <w:szCs w:val="16"/>
      </w:rPr>
      <w:fldChar w:fldCharType="begin"/>
    </w:r>
    <w:r w:rsidRPr="00E01530">
      <w:rPr>
        <w:rFonts w:ascii="Palatino Linotype" w:hAnsi="Palatino Linotype"/>
        <w:sz w:val="16"/>
        <w:szCs w:val="16"/>
      </w:rPr>
      <w:instrText>PAGE   \* MERGEFORMAT</w:instrText>
    </w:r>
    <w:r w:rsidRPr="00E01530">
      <w:rPr>
        <w:rFonts w:ascii="Palatino Linotype" w:eastAsiaTheme="minorEastAsia" w:hAnsi="Palatino Linotype"/>
        <w:sz w:val="16"/>
        <w:szCs w:val="16"/>
      </w:rPr>
      <w:fldChar w:fldCharType="separate"/>
    </w:r>
    <w:r w:rsidR="00BE4969" w:rsidRPr="00BE4969">
      <w:rPr>
        <w:rFonts w:ascii="Palatino Linotype" w:eastAsiaTheme="majorEastAsia" w:hAnsi="Palatino Linotype" w:cstheme="majorBidi"/>
        <w:noProof/>
        <w:sz w:val="16"/>
        <w:szCs w:val="16"/>
      </w:rPr>
      <w:t>2</w:t>
    </w:r>
    <w:r w:rsidRPr="00E01530">
      <w:rPr>
        <w:rFonts w:ascii="Palatino Linotype" w:eastAsiaTheme="majorEastAsia" w:hAnsi="Palatino Linotype" w:cstheme="majorBidi"/>
        <w:sz w:val="16"/>
        <w:szCs w:val="16"/>
      </w:rPr>
      <w:fldChar w:fldCharType="end"/>
    </w:r>
  </w:p>
  <w:p w14:paraId="586C2A9E" w14:textId="77777777" w:rsidR="00A97393" w:rsidRPr="00A97393" w:rsidRDefault="00A97393" w:rsidP="00A97393">
    <w:pPr>
      <w:pStyle w:val="Pidipagina"/>
      <w:jc w:val="center"/>
      <w:rPr>
        <w:rFonts w:ascii="Palatino Linotype" w:hAnsi="Palatino Linotype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BCBA6" w14:textId="77777777" w:rsidR="002766BC" w:rsidRDefault="002766BC" w:rsidP="00A97393">
      <w:pPr>
        <w:spacing w:after="0" w:line="240" w:lineRule="auto"/>
      </w:pPr>
      <w:r>
        <w:separator/>
      </w:r>
    </w:p>
  </w:footnote>
  <w:footnote w:type="continuationSeparator" w:id="0">
    <w:p w14:paraId="0934CA3F" w14:textId="77777777" w:rsidR="002766BC" w:rsidRDefault="002766BC" w:rsidP="00A9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15798" w14:textId="18B0C4C9" w:rsidR="00C81557" w:rsidRDefault="00C81557" w:rsidP="00C81557">
    <w:pPr>
      <w:pStyle w:val="Intestazione"/>
      <w:jc w:val="center"/>
    </w:pPr>
    <w:r w:rsidRPr="006C3FC8">
      <w:rPr>
        <w:noProof/>
      </w:rPr>
      <w:drawing>
        <wp:inline distT="0" distB="0" distL="0" distR="0" wp14:anchorId="2FFCE6AD" wp14:editId="142A5A16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02A1C" w14:textId="77777777" w:rsidR="00E0501C" w:rsidRDefault="00E050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AD8"/>
    <w:multiLevelType w:val="hybridMultilevel"/>
    <w:tmpl w:val="F1E8E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B12"/>
    <w:multiLevelType w:val="hybridMultilevel"/>
    <w:tmpl w:val="4BA4281E"/>
    <w:lvl w:ilvl="0" w:tplc="7B62CB1C">
      <w:start w:val="1"/>
      <w:numFmt w:val="decimal"/>
      <w:lvlText w:val="%1."/>
      <w:lvlJc w:val="left"/>
      <w:pPr>
        <w:ind w:left="454" w:firstLine="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C59D6"/>
    <w:multiLevelType w:val="hybridMultilevel"/>
    <w:tmpl w:val="64769F26"/>
    <w:lvl w:ilvl="0" w:tplc="04100017">
      <w:start w:val="1"/>
      <w:numFmt w:val="lowerLetter"/>
      <w:lvlText w:val="%1)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26"/>
    <w:rsid w:val="00015398"/>
    <w:rsid w:val="000162BE"/>
    <w:rsid w:val="0003126B"/>
    <w:rsid w:val="000C1E78"/>
    <w:rsid w:val="0011707F"/>
    <w:rsid w:val="001530ED"/>
    <w:rsid w:val="001F0CD6"/>
    <w:rsid w:val="002337F4"/>
    <w:rsid w:val="00244094"/>
    <w:rsid w:val="002766BC"/>
    <w:rsid w:val="002A399F"/>
    <w:rsid w:val="00304A26"/>
    <w:rsid w:val="003E4AE2"/>
    <w:rsid w:val="003E4C6E"/>
    <w:rsid w:val="004156E4"/>
    <w:rsid w:val="00450BAF"/>
    <w:rsid w:val="004A2763"/>
    <w:rsid w:val="00554347"/>
    <w:rsid w:val="0056343E"/>
    <w:rsid w:val="0058128C"/>
    <w:rsid w:val="005A4394"/>
    <w:rsid w:val="005D6E38"/>
    <w:rsid w:val="005F011D"/>
    <w:rsid w:val="006E6101"/>
    <w:rsid w:val="007334F8"/>
    <w:rsid w:val="00745B05"/>
    <w:rsid w:val="00767068"/>
    <w:rsid w:val="00795466"/>
    <w:rsid w:val="00844ED4"/>
    <w:rsid w:val="00876E50"/>
    <w:rsid w:val="008A1436"/>
    <w:rsid w:val="008A55D4"/>
    <w:rsid w:val="008B5A8D"/>
    <w:rsid w:val="008C4099"/>
    <w:rsid w:val="008F2BD7"/>
    <w:rsid w:val="009271A1"/>
    <w:rsid w:val="0093477E"/>
    <w:rsid w:val="00A46C3C"/>
    <w:rsid w:val="00A97393"/>
    <w:rsid w:val="00AA5B23"/>
    <w:rsid w:val="00AC3058"/>
    <w:rsid w:val="00AF5E15"/>
    <w:rsid w:val="00B461FF"/>
    <w:rsid w:val="00B550FA"/>
    <w:rsid w:val="00B72D93"/>
    <w:rsid w:val="00BE4969"/>
    <w:rsid w:val="00C31AFD"/>
    <w:rsid w:val="00C41064"/>
    <w:rsid w:val="00C81557"/>
    <w:rsid w:val="00CD4068"/>
    <w:rsid w:val="00D00687"/>
    <w:rsid w:val="00D02DED"/>
    <w:rsid w:val="00D06F63"/>
    <w:rsid w:val="00E01530"/>
    <w:rsid w:val="00E0501C"/>
    <w:rsid w:val="00E11599"/>
    <w:rsid w:val="00E562A4"/>
    <w:rsid w:val="00E65232"/>
    <w:rsid w:val="00E73142"/>
    <w:rsid w:val="00EB0AE3"/>
    <w:rsid w:val="00EB4D3E"/>
    <w:rsid w:val="00ED3D78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EF947"/>
  <w15:docId w15:val="{76C9F171-B078-40AC-83D9-5B7F42D4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D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30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7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393"/>
  </w:style>
  <w:style w:type="paragraph" w:styleId="Pidipagina">
    <w:name w:val="footer"/>
    <w:basedOn w:val="Normale"/>
    <w:link w:val="PidipaginaCarattere"/>
    <w:uiPriority w:val="99"/>
    <w:unhideWhenUsed/>
    <w:rsid w:val="00A97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3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3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15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12-27;160~art1!vi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legge:2019-12-27;160~art1!vi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legge:2019-12-27;160~art1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9-12-27;160~art1!vi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876A-2B42-4374-B550-EF38C4C8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Soriano</dc:creator>
  <cp:lastModifiedBy>utente</cp:lastModifiedBy>
  <cp:revision>2</cp:revision>
  <dcterms:created xsi:type="dcterms:W3CDTF">2021-01-05T09:00:00Z</dcterms:created>
  <dcterms:modified xsi:type="dcterms:W3CDTF">2021-01-05T09:00:00Z</dcterms:modified>
</cp:coreProperties>
</file>